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6AFA" w14:textId="77777777" w:rsidR="0004672B" w:rsidRPr="00491793" w:rsidRDefault="00552E60" w:rsidP="00552E60">
      <w:pPr>
        <w:rPr>
          <w:rFonts w:ascii="Arial" w:hAnsi="Arial" w:cs="Arial"/>
          <w:sz w:val="22"/>
          <w:szCs w:val="22"/>
        </w:rPr>
      </w:pPr>
      <w:r w:rsidRPr="006D6B0A">
        <w:rPr>
          <w:rFonts w:ascii="Arial" w:hAnsi="Arial" w:cs="Arial"/>
          <w:color w:val="000000"/>
          <w:sz w:val="22"/>
          <w:szCs w:val="22"/>
        </w:rPr>
        <w:t>WOO-IV.</w:t>
      </w:r>
      <w:r w:rsidRPr="00994613">
        <w:rPr>
          <w:rFonts w:ascii="Arial" w:hAnsi="Arial" w:cs="Arial"/>
          <w:sz w:val="22"/>
          <w:szCs w:val="22"/>
        </w:rPr>
        <w:t>4220.</w:t>
      </w:r>
      <w:r w:rsidR="00F112E5">
        <w:rPr>
          <w:rFonts w:ascii="Arial" w:hAnsi="Arial" w:cs="Arial"/>
          <w:sz w:val="22"/>
          <w:szCs w:val="22"/>
        </w:rPr>
        <w:t>1446</w:t>
      </w:r>
      <w:r w:rsidR="00C1547A" w:rsidRPr="00994613">
        <w:rPr>
          <w:rFonts w:ascii="Arial" w:hAnsi="Arial" w:cs="Arial"/>
          <w:sz w:val="22"/>
          <w:szCs w:val="22"/>
        </w:rPr>
        <w:t>.202</w:t>
      </w:r>
      <w:r w:rsidR="00FF114A">
        <w:rPr>
          <w:rFonts w:ascii="Arial" w:hAnsi="Arial" w:cs="Arial"/>
          <w:sz w:val="22"/>
          <w:szCs w:val="22"/>
        </w:rPr>
        <w:t>2</w:t>
      </w:r>
      <w:r w:rsidRPr="00994613">
        <w:rPr>
          <w:rFonts w:ascii="Arial" w:hAnsi="Arial" w:cs="Arial"/>
          <w:sz w:val="22"/>
          <w:szCs w:val="22"/>
        </w:rPr>
        <w:t>.</w:t>
      </w:r>
      <w:r w:rsidR="002206A6" w:rsidRPr="00491793">
        <w:rPr>
          <w:rFonts w:ascii="Arial" w:hAnsi="Arial" w:cs="Arial"/>
          <w:sz w:val="22"/>
          <w:szCs w:val="22"/>
        </w:rPr>
        <w:t>WR</w:t>
      </w:r>
      <w:r w:rsidR="00994613" w:rsidRPr="00491793">
        <w:rPr>
          <w:rFonts w:ascii="Arial" w:hAnsi="Arial" w:cs="Arial"/>
          <w:sz w:val="22"/>
          <w:szCs w:val="22"/>
        </w:rPr>
        <w:t>.</w:t>
      </w:r>
      <w:r w:rsidR="00F112E5">
        <w:rPr>
          <w:rFonts w:ascii="Arial" w:hAnsi="Arial" w:cs="Arial"/>
          <w:sz w:val="22"/>
          <w:szCs w:val="22"/>
        </w:rPr>
        <w:t>3</w:t>
      </w:r>
    </w:p>
    <w:p w14:paraId="47FCE338" w14:textId="77777777" w:rsidR="00B63B23" w:rsidRPr="00491793" w:rsidRDefault="00B63B23" w:rsidP="00552E60">
      <w:pPr>
        <w:rPr>
          <w:rFonts w:ascii="Arial" w:hAnsi="Arial" w:cs="Arial"/>
          <w:sz w:val="22"/>
          <w:szCs w:val="22"/>
          <w:highlight w:val="yellow"/>
        </w:rPr>
      </w:pPr>
    </w:p>
    <w:p w14:paraId="4BA5B27C" w14:textId="77777777" w:rsidR="00E40F48" w:rsidRPr="00491793" w:rsidRDefault="00E40F48" w:rsidP="0004672B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2EBD2267" w14:textId="77777777" w:rsidR="0004672B" w:rsidRPr="00491793" w:rsidRDefault="0004672B" w:rsidP="0004672B">
      <w:pPr>
        <w:jc w:val="center"/>
        <w:rPr>
          <w:rFonts w:ascii="Arial" w:hAnsi="Arial" w:cs="Arial"/>
          <w:b/>
          <w:sz w:val="22"/>
          <w:szCs w:val="22"/>
        </w:rPr>
      </w:pPr>
      <w:r w:rsidRPr="00491793">
        <w:rPr>
          <w:rFonts w:ascii="Arial" w:hAnsi="Arial" w:cs="Arial"/>
          <w:b/>
          <w:sz w:val="22"/>
          <w:szCs w:val="22"/>
        </w:rPr>
        <w:t>POSTANOWIENIE</w:t>
      </w:r>
    </w:p>
    <w:p w14:paraId="28DD9DB7" w14:textId="77777777" w:rsidR="0004672B" w:rsidRPr="00491793" w:rsidRDefault="0004672B" w:rsidP="0004672B">
      <w:pPr>
        <w:jc w:val="both"/>
        <w:rPr>
          <w:rFonts w:ascii="Arial" w:hAnsi="Arial" w:cs="Arial"/>
          <w:sz w:val="22"/>
          <w:szCs w:val="22"/>
        </w:rPr>
      </w:pPr>
    </w:p>
    <w:p w14:paraId="58F83638" w14:textId="77777777" w:rsidR="005E3D28" w:rsidRPr="00F112E5" w:rsidRDefault="009F188C" w:rsidP="00491793">
      <w:pPr>
        <w:spacing w:after="200"/>
        <w:ind w:firstLine="567"/>
        <w:jc w:val="both"/>
        <w:rPr>
          <w:rFonts w:ascii="Arial" w:hAnsi="Arial" w:cs="Arial"/>
          <w:sz w:val="22"/>
          <w:szCs w:val="22"/>
        </w:rPr>
      </w:pPr>
      <w:r w:rsidRPr="00491793">
        <w:rPr>
          <w:rFonts w:ascii="Arial" w:hAnsi="Arial" w:cs="Arial"/>
          <w:sz w:val="22"/>
          <w:szCs w:val="22"/>
        </w:rPr>
        <w:t>Na podstawie art. 123 § 1 ustawy z dnia 14 czerwca 1960 r. – Kodeks postępowania administracyjnego (Dz. U. z 202</w:t>
      </w:r>
      <w:r w:rsidR="00B42B50" w:rsidRPr="00491793">
        <w:rPr>
          <w:rFonts w:ascii="Arial" w:hAnsi="Arial" w:cs="Arial"/>
          <w:sz w:val="22"/>
          <w:szCs w:val="22"/>
        </w:rPr>
        <w:t>2</w:t>
      </w:r>
      <w:r w:rsidRPr="00491793">
        <w:rPr>
          <w:rFonts w:ascii="Arial" w:hAnsi="Arial" w:cs="Arial"/>
          <w:sz w:val="22"/>
          <w:szCs w:val="22"/>
        </w:rPr>
        <w:t xml:space="preserve"> r. poz. </w:t>
      </w:r>
      <w:r w:rsidR="00B42B50" w:rsidRPr="00491793">
        <w:rPr>
          <w:rFonts w:ascii="Arial" w:hAnsi="Arial" w:cs="Arial"/>
          <w:sz w:val="22"/>
          <w:szCs w:val="22"/>
        </w:rPr>
        <w:t>2000</w:t>
      </w:r>
      <w:r w:rsidR="00E82082" w:rsidRPr="00491793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E82082" w:rsidRPr="00491793">
        <w:rPr>
          <w:rFonts w:ascii="Arial" w:hAnsi="Arial" w:cs="Arial"/>
          <w:sz w:val="22"/>
          <w:szCs w:val="22"/>
        </w:rPr>
        <w:t>późn</w:t>
      </w:r>
      <w:proofErr w:type="spellEnd"/>
      <w:r w:rsidR="00E82082" w:rsidRPr="00491793">
        <w:rPr>
          <w:rFonts w:ascii="Arial" w:hAnsi="Arial" w:cs="Arial"/>
          <w:sz w:val="22"/>
          <w:szCs w:val="22"/>
        </w:rPr>
        <w:t>. zm.</w:t>
      </w:r>
      <w:r w:rsidRPr="00491793">
        <w:rPr>
          <w:rFonts w:ascii="Arial" w:hAnsi="Arial" w:cs="Arial"/>
          <w:sz w:val="22"/>
          <w:szCs w:val="22"/>
        </w:rPr>
        <w:t xml:space="preserve">), w </w:t>
      </w:r>
      <w:r w:rsidR="00E82082" w:rsidRPr="00491793">
        <w:rPr>
          <w:rFonts w:ascii="Arial" w:hAnsi="Arial" w:cs="Arial"/>
          <w:sz w:val="22"/>
          <w:szCs w:val="22"/>
        </w:rPr>
        <w:t>związku z art. 64 ust. 1 pkt 1,</w:t>
      </w:r>
      <w:r w:rsidR="00E82082" w:rsidRPr="00491793">
        <w:rPr>
          <w:rFonts w:ascii="Arial" w:hAnsi="Arial" w:cs="Arial"/>
          <w:sz w:val="22"/>
          <w:szCs w:val="22"/>
        </w:rPr>
        <w:br/>
      </w:r>
      <w:r w:rsidRPr="00491793">
        <w:rPr>
          <w:rFonts w:ascii="Arial" w:hAnsi="Arial" w:cs="Arial"/>
          <w:sz w:val="22"/>
          <w:szCs w:val="22"/>
        </w:rPr>
        <w:t xml:space="preserve">ust. 3 i art. </w:t>
      </w:r>
      <w:r w:rsidR="00C10623" w:rsidRPr="00491793">
        <w:rPr>
          <w:rFonts w:ascii="Arial" w:hAnsi="Arial" w:cs="Arial"/>
          <w:sz w:val="22"/>
          <w:szCs w:val="22"/>
        </w:rPr>
        <w:t>3a</w:t>
      </w:r>
      <w:r w:rsidRPr="00491793">
        <w:rPr>
          <w:rFonts w:ascii="Arial" w:hAnsi="Arial" w:cs="Arial"/>
          <w:sz w:val="22"/>
          <w:szCs w:val="22"/>
        </w:rPr>
        <w:t xml:space="preserve"> ustawy z dnia 3 października </w:t>
      </w:r>
      <w:r w:rsidRPr="00FF114A">
        <w:rPr>
          <w:rFonts w:ascii="Arial" w:hAnsi="Arial" w:cs="Arial"/>
          <w:sz w:val="22"/>
          <w:szCs w:val="22"/>
        </w:rPr>
        <w:t>2008 r. o udostępnianiu informacji o środowisku</w:t>
      </w:r>
      <w:r w:rsidR="00E82082" w:rsidRPr="00FF114A">
        <w:rPr>
          <w:rFonts w:ascii="Arial" w:hAnsi="Arial" w:cs="Arial"/>
          <w:sz w:val="22"/>
          <w:szCs w:val="22"/>
        </w:rPr>
        <w:br/>
      </w:r>
      <w:r w:rsidRPr="00FF114A">
        <w:rPr>
          <w:rFonts w:ascii="Arial" w:hAnsi="Arial" w:cs="Arial"/>
          <w:sz w:val="22"/>
          <w:szCs w:val="22"/>
        </w:rPr>
        <w:t>i jego ochronie, udziale społeczeństwa</w:t>
      </w:r>
      <w:r w:rsidR="005D1D57" w:rsidRPr="00FF114A">
        <w:rPr>
          <w:rFonts w:ascii="Arial" w:hAnsi="Arial" w:cs="Arial"/>
          <w:sz w:val="22"/>
          <w:szCs w:val="22"/>
        </w:rPr>
        <w:t xml:space="preserve"> </w:t>
      </w:r>
      <w:r w:rsidR="006021AA" w:rsidRPr="00FF114A">
        <w:rPr>
          <w:rFonts w:ascii="Arial" w:hAnsi="Arial" w:cs="Arial"/>
          <w:sz w:val="22"/>
          <w:szCs w:val="22"/>
        </w:rPr>
        <w:t>w ochronie środowiska oraz o ocenach oddziaływania na środowisko (Dz. U. z 202</w:t>
      </w:r>
      <w:r w:rsidR="00C3174B" w:rsidRPr="00FF114A">
        <w:rPr>
          <w:rFonts w:ascii="Arial" w:hAnsi="Arial" w:cs="Arial"/>
          <w:sz w:val="22"/>
          <w:szCs w:val="22"/>
        </w:rPr>
        <w:t>2</w:t>
      </w:r>
      <w:r w:rsidR="006021AA" w:rsidRPr="00FF114A">
        <w:rPr>
          <w:rFonts w:ascii="Arial" w:hAnsi="Arial" w:cs="Arial"/>
          <w:sz w:val="22"/>
          <w:szCs w:val="22"/>
        </w:rPr>
        <w:t xml:space="preserve"> r. poz. </w:t>
      </w:r>
      <w:r w:rsidR="00C3174B" w:rsidRPr="00FF114A">
        <w:rPr>
          <w:rFonts w:ascii="Arial" w:hAnsi="Arial" w:cs="Arial"/>
          <w:sz w:val="22"/>
          <w:szCs w:val="22"/>
        </w:rPr>
        <w:t>1029</w:t>
      </w:r>
      <w:r w:rsidR="006021AA" w:rsidRPr="00FF114A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6021AA" w:rsidRPr="00FF114A">
        <w:rPr>
          <w:rFonts w:ascii="Arial" w:hAnsi="Arial" w:cs="Arial"/>
          <w:sz w:val="22"/>
          <w:szCs w:val="22"/>
        </w:rPr>
        <w:t>późn</w:t>
      </w:r>
      <w:proofErr w:type="spellEnd"/>
      <w:r w:rsidR="006021AA" w:rsidRPr="00FF114A">
        <w:rPr>
          <w:rFonts w:ascii="Arial" w:hAnsi="Arial" w:cs="Arial"/>
          <w:sz w:val="22"/>
          <w:szCs w:val="22"/>
        </w:rPr>
        <w:t>. zm.)</w:t>
      </w:r>
      <w:r w:rsidR="00EF7296" w:rsidRPr="00FF114A">
        <w:rPr>
          <w:rFonts w:ascii="Arial" w:hAnsi="Arial" w:cs="Arial"/>
          <w:sz w:val="22"/>
          <w:szCs w:val="22"/>
        </w:rPr>
        <w:t>,</w:t>
      </w:r>
      <w:r w:rsidRPr="00FF114A">
        <w:rPr>
          <w:rFonts w:ascii="Arial" w:hAnsi="Arial" w:cs="Arial"/>
          <w:sz w:val="22"/>
          <w:szCs w:val="22"/>
        </w:rPr>
        <w:t xml:space="preserve"> </w:t>
      </w:r>
      <w:r w:rsidRPr="00F112E5">
        <w:rPr>
          <w:rFonts w:ascii="Arial" w:hAnsi="Arial" w:cs="Arial"/>
          <w:sz w:val="22"/>
          <w:szCs w:val="22"/>
        </w:rPr>
        <w:t>w</w:t>
      </w:r>
      <w:r w:rsidR="00EF7296" w:rsidRPr="00F112E5">
        <w:rPr>
          <w:rFonts w:ascii="Arial" w:hAnsi="Arial" w:cs="Arial"/>
          <w:sz w:val="22"/>
          <w:szCs w:val="22"/>
        </w:rPr>
        <w:t xml:space="preserve"> związku z wystąpieniem</w:t>
      </w:r>
      <w:r w:rsidR="00235272" w:rsidRPr="00F112E5">
        <w:rPr>
          <w:rFonts w:ascii="Arial" w:hAnsi="Arial" w:cs="Arial"/>
          <w:sz w:val="22"/>
          <w:szCs w:val="22"/>
        </w:rPr>
        <w:t xml:space="preserve"> </w:t>
      </w:r>
      <w:r w:rsidR="00F112E5" w:rsidRPr="00F112E5">
        <w:rPr>
          <w:rFonts w:ascii="Arial" w:hAnsi="Arial" w:cs="Arial"/>
          <w:sz w:val="22"/>
          <w:szCs w:val="22"/>
        </w:rPr>
        <w:t>Wójta Gminy Żelazków z 26 października 2022 r., znak: IWŚ.6220.11.2.2022</w:t>
      </w:r>
    </w:p>
    <w:p w14:paraId="4544D9C9" w14:textId="77777777" w:rsidR="009F188C" w:rsidRPr="00F112E5" w:rsidRDefault="009F188C" w:rsidP="005E3D28">
      <w:pPr>
        <w:spacing w:after="20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F112E5">
        <w:rPr>
          <w:rFonts w:ascii="Arial" w:hAnsi="Arial" w:cs="Arial"/>
          <w:b/>
          <w:bCs/>
          <w:sz w:val="22"/>
          <w:szCs w:val="22"/>
        </w:rPr>
        <w:t>postanawiam wyrazić opinię</w:t>
      </w:r>
      <w:r w:rsidRPr="00F112E5">
        <w:rPr>
          <w:rFonts w:ascii="Arial" w:hAnsi="Arial" w:cs="Arial"/>
          <w:b/>
          <w:sz w:val="22"/>
          <w:szCs w:val="22"/>
        </w:rPr>
        <w:t>,</w:t>
      </w:r>
    </w:p>
    <w:p w14:paraId="7D63CCE2" w14:textId="77777777" w:rsidR="0004672B" w:rsidRPr="004C3447" w:rsidRDefault="009F188C" w:rsidP="0004672B">
      <w:pPr>
        <w:jc w:val="both"/>
        <w:rPr>
          <w:rFonts w:ascii="Arial" w:hAnsi="Arial" w:cs="Arial"/>
          <w:sz w:val="22"/>
          <w:szCs w:val="22"/>
        </w:rPr>
      </w:pPr>
      <w:r w:rsidRPr="00F112E5">
        <w:rPr>
          <w:rFonts w:ascii="Arial" w:hAnsi="Arial" w:cs="Arial"/>
          <w:iCs/>
          <w:sz w:val="22"/>
          <w:szCs w:val="22"/>
        </w:rPr>
        <w:t>że dla przedsięwzięcia</w:t>
      </w:r>
      <w:r w:rsidR="00CD00E1" w:rsidRPr="00F112E5">
        <w:rPr>
          <w:rFonts w:ascii="Arial" w:hAnsi="Arial" w:cs="Arial"/>
          <w:sz w:val="22"/>
          <w:szCs w:val="22"/>
        </w:rPr>
        <w:t xml:space="preserve"> </w:t>
      </w:r>
      <w:r w:rsidR="00F112E5" w:rsidRPr="00F112E5">
        <w:rPr>
          <w:rFonts w:ascii="Arial" w:hAnsi="Arial" w:cs="Arial"/>
          <w:sz w:val="22"/>
          <w:szCs w:val="22"/>
        </w:rPr>
        <w:t>pn. „Budowa elektrowni słonecznej o mocy do 6 </w:t>
      </w:r>
      <w:proofErr w:type="spellStart"/>
      <w:r w:rsidR="00F112E5" w:rsidRPr="00F112E5">
        <w:rPr>
          <w:rFonts w:ascii="Arial" w:hAnsi="Arial" w:cs="Arial"/>
          <w:sz w:val="22"/>
          <w:szCs w:val="22"/>
        </w:rPr>
        <w:t>MWp</w:t>
      </w:r>
      <w:proofErr w:type="spellEnd"/>
      <w:r w:rsidR="00F112E5" w:rsidRPr="00F112E5">
        <w:rPr>
          <w:rFonts w:ascii="Arial" w:hAnsi="Arial" w:cs="Arial"/>
          <w:sz w:val="22"/>
          <w:szCs w:val="22"/>
        </w:rPr>
        <w:t xml:space="preserve"> wraz</w:t>
      </w:r>
      <w:r w:rsidR="00F112E5">
        <w:rPr>
          <w:rFonts w:ascii="Arial" w:hAnsi="Arial" w:cs="Arial"/>
          <w:sz w:val="22"/>
          <w:szCs w:val="22"/>
        </w:rPr>
        <w:t xml:space="preserve"> </w:t>
      </w:r>
      <w:r w:rsidR="00F112E5" w:rsidRPr="00F112E5">
        <w:rPr>
          <w:rFonts w:ascii="Arial" w:hAnsi="Arial" w:cs="Arial"/>
          <w:sz w:val="22"/>
          <w:szCs w:val="22"/>
        </w:rPr>
        <w:t xml:space="preserve">z niezbędną infrastrukturą techniczną na działkach nr </w:t>
      </w:r>
      <w:proofErr w:type="spellStart"/>
      <w:r w:rsidR="00F112E5" w:rsidRPr="00F112E5">
        <w:rPr>
          <w:rFonts w:ascii="Arial" w:hAnsi="Arial" w:cs="Arial"/>
          <w:sz w:val="22"/>
          <w:szCs w:val="22"/>
        </w:rPr>
        <w:t>ewid</w:t>
      </w:r>
      <w:proofErr w:type="spellEnd"/>
      <w:r w:rsidR="00F112E5" w:rsidRPr="00F112E5">
        <w:rPr>
          <w:rFonts w:ascii="Arial" w:hAnsi="Arial" w:cs="Arial"/>
          <w:sz w:val="22"/>
          <w:szCs w:val="22"/>
        </w:rPr>
        <w:t>. 222/2 i 380</w:t>
      </w:r>
      <w:r w:rsidR="00F112E5">
        <w:rPr>
          <w:rFonts w:ascii="Arial" w:hAnsi="Arial" w:cs="Arial"/>
          <w:sz w:val="22"/>
          <w:szCs w:val="22"/>
        </w:rPr>
        <w:t xml:space="preserve"> </w:t>
      </w:r>
      <w:r w:rsidR="00F112E5" w:rsidRPr="00F112E5">
        <w:rPr>
          <w:rFonts w:ascii="Arial" w:hAnsi="Arial" w:cs="Arial"/>
          <w:sz w:val="22"/>
          <w:szCs w:val="22"/>
        </w:rPr>
        <w:t>w miejscowości Skarszew gmina Żelazków”</w:t>
      </w:r>
      <w:r w:rsidR="00FF114A" w:rsidRPr="00F112E5">
        <w:rPr>
          <w:rFonts w:ascii="Arial" w:hAnsi="Arial" w:cs="Arial"/>
          <w:bCs/>
          <w:spacing w:val="-4"/>
          <w:kern w:val="2"/>
          <w:sz w:val="22"/>
          <w:szCs w:val="22"/>
        </w:rPr>
        <w:t xml:space="preserve"> </w:t>
      </w:r>
      <w:r w:rsidR="00C66E92" w:rsidRPr="00F112E5">
        <w:rPr>
          <w:rFonts w:ascii="Arial" w:hAnsi="Arial" w:cs="Arial"/>
          <w:spacing w:val="-6"/>
          <w:sz w:val="22"/>
          <w:szCs w:val="22"/>
        </w:rPr>
        <w:t xml:space="preserve">nie ma potrzeby </w:t>
      </w:r>
      <w:r w:rsidR="00C66E92" w:rsidRPr="004C3447">
        <w:rPr>
          <w:rFonts w:ascii="Arial" w:hAnsi="Arial" w:cs="Arial"/>
          <w:spacing w:val="-6"/>
          <w:sz w:val="22"/>
          <w:szCs w:val="22"/>
        </w:rPr>
        <w:t>przeprowadzenia oceny oddziaływania na środowisko</w:t>
      </w:r>
      <w:r w:rsidR="00533F91" w:rsidRPr="004C3447">
        <w:rPr>
          <w:rFonts w:ascii="Arial" w:hAnsi="Arial" w:cs="Arial"/>
          <w:spacing w:val="-6"/>
          <w:sz w:val="22"/>
          <w:szCs w:val="22"/>
        </w:rPr>
        <w:t xml:space="preserve"> </w:t>
      </w:r>
      <w:r w:rsidR="0004672B" w:rsidRPr="004C3447">
        <w:rPr>
          <w:rFonts w:ascii="Arial" w:hAnsi="Arial" w:cs="Arial"/>
          <w:sz w:val="22"/>
          <w:szCs w:val="22"/>
        </w:rPr>
        <w:t>i wskazu</w:t>
      </w:r>
      <w:r w:rsidR="00184771" w:rsidRPr="004C3447">
        <w:rPr>
          <w:rFonts w:ascii="Arial" w:hAnsi="Arial" w:cs="Arial"/>
          <w:sz w:val="22"/>
          <w:szCs w:val="22"/>
        </w:rPr>
        <w:t>ję na konieczność uwzględnienia</w:t>
      </w:r>
      <w:r w:rsidR="00044CC0" w:rsidRPr="004C3447">
        <w:rPr>
          <w:rFonts w:ascii="Arial" w:hAnsi="Arial" w:cs="Arial"/>
          <w:sz w:val="22"/>
          <w:szCs w:val="22"/>
        </w:rPr>
        <w:t xml:space="preserve"> </w:t>
      </w:r>
      <w:r w:rsidR="0004672B" w:rsidRPr="004C3447">
        <w:rPr>
          <w:rFonts w:ascii="Arial" w:hAnsi="Arial" w:cs="Arial"/>
          <w:sz w:val="22"/>
          <w:szCs w:val="22"/>
        </w:rPr>
        <w:t>w decyzji</w:t>
      </w:r>
      <w:r w:rsidR="00F112E5" w:rsidRPr="004C3447">
        <w:rPr>
          <w:rFonts w:ascii="Arial" w:hAnsi="Arial" w:cs="Arial"/>
          <w:sz w:val="22"/>
          <w:szCs w:val="22"/>
        </w:rPr>
        <w:t xml:space="preserve"> </w:t>
      </w:r>
      <w:r w:rsidR="0004672B" w:rsidRPr="004C3447">
        <w:rPr>
          <w:rFonts w:ascii="Arial" w:hAnsi="Arial" w:cs="Arial"/>
          <w:sz w:val="22"/>
          <w:szCs w:val="22"/>
        </w:rPr>
        <w:t>o</w:t>
      </w:r>
      <w:r w:rsidR="00F701A9" w:rsidRPr="004C3447">
        <w:rPr>
          <w:rFonts w:ascii="Arial" w:hAnsi="Arial" w:cs="Arial"/>
          <w:sz w:val="22"/>
          <w:szCs w:val="22"/>
        </w:rPr>
        <w:t xml:space="preserve"> </w:t>
      </w:r>
      <w:r w:rsidR="0004672B" w:rsidRPr="004C3447">
        <w:rPr>
          <w:rFonts w:ascii="Arial" w:hAnsi="Arial" w:cs="Arial"/>
          <w:sz w:val="22"/>
          <w:szCs w:val="22"/>
        </w:rPr>
        <w:t>środowiskowy</w:t>
      </w:r>
      <w:r w:rsidR="00150CCC" w:rsidRPr="004C3447">
        <w:rPr>
          <w:rFonts w:ascii="Arial" w:hAnsi="Arial" w:cs="Arial"/>
          <w:sz w:val="22"/>
          <w:szCs w:val="22"/>
        </w:rPr>
        <w:t>ch uwarunkowaniach następujących</w:t>
      </w:r>
      <w:r w:rsidR="00932B42" w:rsidRPr="004C3447">
        <w:rPr>
          <w:rFonts w:ascii="Arial" w:hAnsi="Arial" w:cs="Arial"/>
          <w:sz w:val="22"/>
          <w:szCs w:val="22"/>
        </w:rPr>
        <w:t xml:space="preserve"> warunk</w:t>
      </w:r>
      <w:r w:rsidR="00150CCC" w:rsidRPr="004C3447">
        <w:rPr>
          <w:rFonts w:ascii="Arial" w:hAnsi="Arial" w:cs="Arial"/>
          <w:sz w:val="22"/>
          <w:szCs w:val="22"/>
        </w:rPr>
        <w:t>ów</w:t>
      </w:r>
      <w:r w:rsidR="00F52573" w:rsidRPr="004C3447">
        <w:rPr>
          <w:rFonts w:ascii="Arial" w:hAnsi="Arial" w:cs="Arial"/>
          <w:sz w:val="22"/>
          <w:szCs w:val="22"/>
        </w:rPr>
        <w:t xml:space="preserve"> </w:t>
      </w:r>
      <w:r w:rsidR="00150CCC" w:rsidRPr="004C3447">
        <w:rPr>
          <w:rFonts w:ascii="Arial" w:hAnsi="Arial" w:cs="Arial"/>
          <w:sz w:val="22"/>
          <w:szCs w:val="22"/>
        </w:rPr>
        <w:t>i wymagań</w:t>
      </w:r>
      <w:r w:rsidR="00932B42" w:rsidRPr="004C3447">
        <w:rPr>
          <w:rFonts w:ascii="Arial" w:hAnsi="Arial" w:cs="Arial"/>
          <w:sz w:val="22"/>
          <w:szCs w:val="22"/>
        </w:rPr>
        <w:t>:</w:t>
      </w:r>
    </w:p>
    <w:p w14:paraId="78B7E446" w14:textId="77777777" w:rsidR="000430B5" w:rsidRPr="004C3447" w:rsidRDefault="000430B5" w:rsidP="004C52C8">
      <w:pPr>
        <w:pStyle w:val="Akapitzlist"/>
        <w:suppressAutoHyphens/>
        <w:ind w:left="0"/>
        <w:jc w:val="both"/>
        <w:rPr>
          <w:rFonts w:ascii="Arial" w:hAnsi="Arial" w:cs="Arial"/>
          <w:sz w:val="22"/>
          <w:szCs w:val="22"/>
        </w:rPr>
      </w:pPr>
    </w:p>
    <w:p w14:paraId="41BD3A1B" w14:textId="77777777" w:rsidR="003E72EC" w:rsidRPr="004C3447" w:rsidRDefault="003E72EC" w:rsidP="00B447EE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eastAsia="Luxi Sans" w:hAnsi="Arial" w:cs="Arial"/>
          <w:sz w:val="22"/>
          <w:szCs w:val="22"/>
        </w:rPr>
      </w:pPr>
      <w:r w:rsidRPr="004C3447">
        <w:rPr>
          <w:rFonts w:ascii="Arial" w:eastAsia="Luxi Sans" w:hAnsi="Arial" w:cs="Arial"/>
          <w:sz w:val="22"/>
          <w:szCs w:val="22"/>
        </w:rPr>
        <w:t>Prace budowlane oraz ruch pojazdów ograniczy</w:t>
      </w:r>
      <w:r w:rsidR="00486454" w:rsidRPr="004C3447">
        <w:rPr>
          <w:rFonts w:ascii="Arial" w:eastAsia="Luxi Sans" w:hAnsi="Arial" w:cs="Arial"/>
          <w:sz w:val="22"/>
          <w:szCs w:val="22"/>
        </w:rPr>
        <w:t>ć do pory dnia</w:t>
      </w:r>
      <w:r w:rsidR="00273023" w:rsidRPr="004C3447">
        <w:rPr>
          <w:rFonts w:ascii="Arial" w:eastAsia="Luxi Sans" w:hAnsi="Arial" w:cs="Arial"/>
          <w:sz w:val="22"/>
          <w:szCs w:val="22"/>
        </w:rPr>
        <w:t>,</w:t>
      </w:r>
      <w:r w:rsidR="00486454" w:rsidRPr="004C3447">
        <w:rPr>
          <w:rFonts w:ascii="Arial" w:eastAsia="Luxi Sans" w:hAnsi="Arial" w:cs="Arial"/>
          <w:sz w:val="22"/>
          <w:szCs w:val="22"/>
        </w:rPr>
        <w:t xml:space="preserve"> </w:t>
      </w:r>
      <w:r w:rsidR="00273023" w:rsidRPr="004C3447">
        <w:rPr>
          <w:rFonts w:ascii="Arial" w:eastAsia="Luxi Sans" w:hAnsi="Arial" w:cs="Arial"/>
          <w:sz w:val="22"/>
          <w:szCs w:val="22"/>
        </w:rPr>
        <w:t>to jest</w:t>
      </w:r>
      <w:r w:rsidR="00486454" w:rsidRPr="004C3447">
        <w:rPr>
          <w:rFonts w:ascii="Arial" w:eastAsia="Luxi Sans" w:hAnsi="Arial" w:cs="Arial"/>
          <w:sz w:val="22"/>
          <w:szCs w:val="22"/>
        </w:rPr>
        <w:t xml:space="preserve"> godz. 6:00–</w:t>
      </w:r>
      <w:r w:rsidRPr="004C3447">
        <w:rPr>
          <w:rFonts w:ascii="Arial" w:eastAsia="Luxi Sans" w:hAnsi="Arial" w:cs="Arial"/>
          <w:sz w:val="22"/>
          <w:szCs w:val="22"/>
        </w:rPr>
        <w:t>22:00.</w:t>
      </w:r>
    </w:p>
    <w:p w14:paraId="136AEE36" w14:textId="77777777" w:rsidR="000E018A" w:rsidRPr="004C3447" w:rsidRDefault="000E018A" w:rsidP="00B447EE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eastAsia="Luxi Sans" w:hAnsi="Arial" w:cs="Arial"/>
          <w:sz w:val="22"/>
          <w:szCs w:val="22"/>
        </w:rPr>
      </w:pPr>
      <w:r w:rsidRPr="004C3447">
        <w:rPr>
          <w:rFonts w:ascii="Arial" w:eastAsia="Luxi Sans" w:hAnsi="Arial" w:cs="Arial"/>
          <w:sz w:val="22"/>
          <w:szCs w:val="22"/>
        </w:rPr>
        <w:t xml:space="preserve">Stacje transformatorowe </w:t>
      </w:r>
      <w:r w:rsidR="00B71C46">
        <w:rPr>
          <w:rFonts w:ascii="Arial" w:eastAsia="Luxi Sans" w:hAnsi="Arial" w:cs="Arial"/>
          <w:sz w:val="22"/>
          <w:szCs w:val="22"/>
        </w:rPr>
        <w:t xml:space="preserve">w liczbie do 7 sztuk </w:t>
      </w:r>
      <w:r w:rsidRPr="004C3447">
        <w:rPr>
          <w:rFonts w:ascii="Arial" w:eastAsia="Luxi Sans" w:hAnsi="Arial" w:cs="Arial"/>
          <w:sz w:val="22"/>
          <w:szCs w:val="22"/>
        </w:rPr>
        <w:t>oraz inwertery</w:t>
      </w:r>
      <w:r w:rsidR="00B71C46">
        <w:rPr>
          <w:rFonts w:ascii="Arial" w:eastAsia="Luxi Sans" w:hAnsi="Arial" w:cs="Arial"/>
          <w:sz w:val="22"/>
          <w:szCs w:val="22"/>
        </w:rPr>
        <w:t xml:space="preserve"> w liczbie do 60 sztuk</w:t>
      </w:r>
      <w:r w:rsidRPr="004C3447">
        <w:rPr>
          <w:rFonts w:ascii="Arial" w:eastAsia="Luxi Sans" w:hAnsi="Arial" w:cs="Arial"/>
          <w:sz w:val="22"/>
          <w:szCs w:val="22"/>
        </w:rPr>
        <w:t xml:space="preserve"> rozmieścić </w:t>
      </w:r>
      <w:r w:rsidR="005C1345">
        <w:rPr>
          <w:rFonts w:ascii="Arial" w:eastAsia="Luxi Sans" w:hAnsi="Arial" w:cs="Arial"/>
          <w:sz w:val="22"/>
          <w:szCs w:val="22"/>
        </w:rPr>
        <w:t xml:space="preserve">na terenie przedsięwzięcia </w:t>
      </w:r>
      <w:r w:rsidRPr="004C3447">
        <w:rPr>
          <w:rFonts w:ascii="Arial" w:eastAsia="Luxi Sans" w:hAnsi="Arial" w:cs="Arial"/>
          <w:sz w:val="22"/>
          <w:szCs w:val="22"/>
        </w:rPr>
        <w:t>w sposób rozproszony.</w:t>
      </w:r>
    </w:p>
    <w:p w14:paraId="08413D46" w14:textId="77777777" w:rsidR="00E678EA" w:rsidRPr="004C3447" w:rsidRDefault="0032171C" w:rsidP="00B447EE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eastAsia="Luxi Sans" w:hAnsi="Arial" w:cs="Arial"/>
          <w:sz w:val="22"/>
          <w:szCs w:val="22"/>
        </w:rPr>
        <w:t>Na etapie prowadzenia prac ziemnych codziennie przed rozpoczęciem prac kontrolować w</w:t>
      </w:r>
      <w:r w:rsidR="003C0BA5" w:rsidRPr="004C3447">
        <w:rPr>
          <w:rFonts w:ascii="Arial" w:eastAsia="Luxi Sans" w:hAnsi="Arial" w:cs="Arial"/>
          <w:sz w:val="22"/>
          <w:szCs w:val="22"/>
        </w:rPr>
        <w:t>ykopy, a uwięzione w nich zwierzęta niezwłocznie przenosić w bezpieczne miejsce. Kontrolę przeprowadzić także bezpośrednio przed zasypaniem wykopów.</w:t>
      </w:r>
    </w:p>
    <w:p w14:paraId="49D86DFC" w14:textId="77777777" w:rsidR="00E678EA" w:rsidRPr="004C3447" w:rsidRDefault="003C0BA5" w:rsidP="00B447EE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eastAsia="Luxi Sans" w:hAnsi="Arial" w:cs="Arial"/>
          <w:sz w:val="22"/>
          <w:szCs w:val="22"/>
        </w:rPr>
        <w:t>Panele słoneczne montować na wysokości minimum 0,8</w:t>
      </w:r>
      <w:r w:rsidR="00E33B5E" w:rsidRPr="004C3447">
        <w:rPr>
          <w:rFonts w:ascii="Arial" w:eastAsia="Luxi Sans" w:hAnsi="Arial" w:cs="Arial"/>
          <w:sz w:val="22"/>
          <w:szCs w:val="22"/>
        </w:rPr>
        <w:t> </w:t>
      </w:r>
      <w:r w:rsidRPr="004C3447">
        <w:rPr>
          <w:rFonts w:ascii="Arial" w:eastAsia="Luxi Sans" w:hAnsi="Arial" w:cs="Arial"/>
          <w:sz w:val="22"/>
          <w:szCs w:val="22"/>
        </w:rPr>
        <w:t>m mierząc od dolnej krawędzi paneli do powierzchni ziemi.</w:t>
      </w:r>
    </w:p>
    <w:p w14:paraId="0F00484C" w14:textId="77777777" w:rsidR="004A6E96" w:rsidRPr="004C3447" w:rsidRDefault="003C0BA5" w:rsidP="004A6E96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 xml:space="preserve">Zastosować </w:t>
      </w:r>
      <w:r w:rsidRPr="004C3447">
        <w:rPr>
          <w:rFonts w:ascii="Arial" w:eastAsia="Luxi Sans" w:hAnsi="Arial" w:cs="Arial"/>
          <w:sz w:val="22"/>
          <w:szCs w:val="22"/>
        </w:rPr>
        <w:t>moduły fotowoltaiczne o powierzchni antyrefleksyjnej.</w:t>
      </w:r>
    </w:p>
    <w:p w14:paraId="18E246BB" w14:textId="77777777" w:rsidR="004A6E96" w:rsidRPr="004C3447" w:rsidRDefault="004A6E96" w:rsidP="004A6E96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Do mycia paneli fotowoltaicznych stosować czystą wodę, bez dodatku detergentów. Dopuszcza się stosowanie środków biodegradowalnych, obojętnych dla środowiska w przypadku silniejszych zabrudzeń.</w:t>
      </w:r>
    </w:p>
    <w:p w14:paraId="3BC03379" w14:textId="77777777" w:rsidR="00800938" w:rsidRPr="004C3447" w:rsidRDefault="0046013D" w:rsidP="004A6E96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Transformator</w:t>
      </w:r>
      <w:r w:rsidR="00567F20" w:rsidRPr="004C3447">
        <w:rPr>
          <w:rFonts w:ascii="Arial" w:hAnsi="Arial" w:cs="Arial"/>
          <w:sz w:val="22"/>
          <w:szCs w:val="22"/>
        </w:rPr>
        <w:t>y</w:t>
      </w:r>
      <w:r w:rsidR="0065485C" w:rsidRPr="004C3447">
        <w:rPr>
          <w:rFonts w:ascii="Arial" w:hAnsi="Arial" w:cs="Arial"/>
          <w:sz w:val="22"/>
          <w:szCs w:val="22"/>
        </w:rPr>
        <w:t xml:space="preserve"> umieścić w prefabrykowany</w:t>
      </w:r>
      <w:r w:rsidR="00567F20" w:rsidRPr="004C3447">
        <w:rPr>
          <w:rFonts w:ascii="Arial" w:hAnsi="Arial" w:cs="Arial"/>
          <w:sz w:val="22"/>
          <w:szCs w:val="22"/>
        </w:rPr>
        <w:t>ch</w:t>
      </w:r>
      <w:r w:rsidRPr="004C3447">
        <w:rPr>
          <w:rFonts w:ascii="Arial" w:hAnsi="Arial" w:cs="Arial"/>
          <w:sz w:val="22"/>
          <w:szCs w:val="22"/>
        </w:rPr>
        <w:t>, betonowy</w:t>
      </w:r>
      <w:r w:rsidR="00567F20" w:rsidRPr="004C3447">
        <w:rPr>
          <w:rFonts w:ascii="Arial" w:hAnsi="Arial" w:cs="Arial"/>
          <w:sz w:val="22"/>
          <w:szCs w:val="22"/>
        </w:rPr>
        <w:t>ch</w:t>
      </w:r>
      <w:r w:rsidRPr="004C3447">
        <w:rPr>
          <w:rFonts w:ascii="Arial" w:hAnsi="Arial" w:cs="Arial"/>
          <w:sz w:val="22"/>
          <w:szCs w:val="22"/>
        </w:rPr>
        <w:t xml:space="preserve"> budynk</w:t>
      </w:r>
      <w:r w:rsidR="00567F20" w:rsidRPr="004C3447">
        <w:rPr>
          <w:rFonts w:ascii="Arial" w:hAnsi="Arial" w:cs="Arial"/>
          <w:sz w:val="22"/>
          <w:szCs w:val="22"/>
        </w:rPr>
        <w:t>ach</w:t>
      </w:r>
      <w:r w:rsidRPr="004C3447">
        <w:rPr>
          <w:rFonts w:ascii="Arial" w:hAnsi="Arial" w:cs="Arial"/>
          <w:sz w:val="22"/>
          <w:szCs w:val="22"/>
        </w:rPr>
        <w:t xml:space="preserve"> </w:t>
      </w:r>
      <w:r w:rsidR="0065485C" w:rsidRPr="004C3447">
        <w:rPr>
          <w:rFonts w:ascii="Arial" w:hAnsi="Arial" w:cs="Arial"/>
          <w:sz w:val="22"/>
          <w:szCs w:val="22"/>
        </w:rPr>
        <w:t>ze szczeln</w:t>
      </w:r>
      <w:r w:rsidR="00567F20" w:rsidRPr="004C3447">
        <w:rPr>
          <w:rFonts w:ascii="Arial" w:hAnsi="Arial" w:cs="Arial"/>
          <w:sz w:val="22"/>
          <w:szCs w:val="22"/>
        </w:rPr>
        <w:t>ymi</w:t>
      </w:r>
      <w:r w:rsidR="005B0517" w:rsidRPr="004C3447">
        <w:rPr>
          <w:rFonts w:ascii="Arial" w:hAnsi="Arial" w:cs="Arial"/>
          <w:sz w:val="22"/>
          <w:szCs w:val="22"/>
        </w:rPr>
        <w:t xml:space="preserve"> posadzk</w:t>
      </w:r>
      <w:r w:rsidR="00567F20" w:rsidRPr="004C3447">
        <w:rPr>
          <w:rFonts w:ascii="Arial" w:hAnsi="Arial" w:cs="Arial"/>
          <w:sz w:val="22"/>
          <w:szCs w:val="22"/>
        </w:rPr>
        <w:t>ami</w:t>
      </w:r>
      <w:r w:rsidR="005B0517" w:rsidRPr="004C3447">
        <w:rPr>
          <w:rFonts w:ascii="Arial" w:hAnsi="Arial" w:cs="Arial"/>
          <w:sz w:val="22"/>
          <w:szCs w:val="22"/>
        </w:rPr>
        <w:t>. W przypad</w:t>
      </w:r>
      <w:r w:rsidRPr="004C3447">
        <w:rPr>
          <w:rFonts w:ascii="Arial" w:hAnsi="Arial" w:cs="Arial"/>
          <w:sz w:val="22"/>
          <w:szCs w:val="22"/>
        </w:rPr>
        <w:t xml:space="preserve">ku zastosowania transformatora </w:t>
      </w:r>
      <w:r w:rsidR="005B0517" w:rsidRPr="004C3447">
        <w:rPr>
          <w:rFonts w:ascii="Arial" w:hAnsi="Arial" w:cs="Arial"/>
          <w:sz w:val="22"/>
          <w:szCs w:val="22"/>
        </w:rPr>
        <w:t>olejow</w:t>
      </w:r>
      <w:r w:rsidRPr="004C3447">
        <w:rPr>
          <w:rFonts w:ascii="Arial" w:hAnsi="Arial" w:cs="Arial"/>
          <w:sz w:val="22"/>
          <w:szCs w:val="22"/>
        </w:rPr>
        <w:t>ego</w:t>
      </w:r>
      <w:r w:rsidR="005B0517" w:rsidRPr="004C3447">
        <w:rPr>
          <w:rFonts w:ascii="Arial" w:hAnsi="Arial" w:cs="Arial"/>
          <w:sz w:val="22"/>
          <w:szCs w:val="22"/>
        </w:rPr>
        <w:t xml:space="preserve">, wyposażyć </w:t>
      </w:r>
      <w:r w:rsidRPr="004C3447">
        <w:rPr>
          <w:rFonts w:ascii="Arial" w:hAnsi="Arial" w:cs="Arial"/>
          <w:sz w:val="22"/>
          <w:szCs w:val="22"/>
        </w:rPr>
        <w:t>go w szczelną</w:t>
      </w:r>
      <w:r w:rsidR="005B0517" w:rsidRPr="004C3447">
        <w:rPr>
          <w:rFonts w:ascii="Arial" w:hAnsi="Arial" w:cs="Arial"/>
          <w:sz w:val="22"/>
          <w:szCs w:val="22"/>
        </w:rPr>
        <w:t xml:space="preserve"> mis</w:t>
      </w:r>
      <w:r w:rsidRPr="004C3447">
        <w:rPr>
          <w:rFonts w:ascii="Arial" w:hAnsi="Arial" w:cs="Arial"/>
          <w:sz w:val="22"/>
          <w:szCs w:val="22"/>
        </w:rPr>
        <w:t>ę</w:t>
      </w:r>
      <w:r w:rsidR="005B0517" w:rsidRPr="004C3447">
        <w:rPr>
          <w:rFonts w:ascii="Arial" w:hAnsi="Arial" w:cs="Arial"/>
          <w:sz w:val="22"/>
          <w:szCs w:val="22"/>
        </w:rPr>
        <w:t xml:space="preserve"> mogąc</w:t>
      </w:r>
      <w:r w:rsidRPr="004C3447">
        <w:rPr>
          <w:rFonts w:ascii="Arial" w:hAnsi="Arial" w:cs="Arial"/>
          <w:sz w:val="22"/>
          <w:szCs w:val="22"/>
        </w:rPr>
        <w:t>ą</w:t>
      </w:r>
      <w:r w:rsidR="005B0517" w:rsidRPr="004C3447">
        <w:rPr>
          <w:rFonts w:ascii="Arial" w:hAnsi="Arial" w:cs="Arial"/>
          <w:sz w:val="22"/>
          <w:szCs w:val="22"/>
        </w:rPr>
        <w:t xml:space="preserve"> pomieścić całą zawartość oleju oraz pozostałości po ewentualnej akcji gaśniczej.</w:t>
      </w:r>
    </w:p>
    <w:p w14:paraId="578383FE" w14:textId="77777777" w:rsidR="00800938" w:rsidRPr="004C3447" w:rsidRDefault="00F10F23" w:rsidP="00800938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eastAsia="Luxi Sans" w:hAnsi="Arial" w:cs="Arial"/>
          <w:sz w:val="22"/>
          <w:szCs w:val="22"/>
        </w:rPr>
        <w:t xml:space="preserve">Koszenie roślinności pokrywającej teren </w:t>
      </w:r>
      <w:r w:rsidRPr="004C3447">
        <w:rPr>
          <w:rFonts w:ascii="Arial" w:hAnsi="Arial" w:cs="Arial"/>
          <w:bCs/>
          <w:sz w:val="22"/>
          <w:szCs w:val="22"/>
        </w:rPr>
        <w:t xml:space="preserve">farmy </w:t>
      </w:r>
      <w:r w:rsidRPr="004C3447">
        <w:rPr>
          <w:rFonts w:ascii="Arial" w:eastAsia="Luxi Sans" w:hAnsi="Arial" w:cs="Arial"/>
          <w:sz w:val="22"/>
          <w:szCs w:val="22"/>
        </w:rPr>
        <w:t>fotowoltaicznej prowadzić w okresie</w:t>
      </w:r>
      <w:r w:rsidRPr="004C3447">
        <w:rPr>
          <w:rFonts w:ascii="Arial" w:eastAsia="Luxi Sans" w:hAnsi="Arial" w:cs="Arial"/>
          <w:sz w:val="22"/>
          <w:szCs w:val="22"/>
        </w:rPr>
        <w:br/>
        <w:t xml:space="preserve">od 1 sierpnia </w:t>
      </w:r>
      <w:r w:rsidR="004C3447" w:rsidRPr="004C3447">
        <w:rPr>
          <w:rFonts w:ascii="Arial" w:eastAsia="Luxi Sans" w:hAnsi="Arial" w:cs="Arial"/>
          <w:sz w:val="22"/>
          <w:szCs w:val="22"/>
        </w:rPr>
        <w:t xml:space="preserve">do końca </w:t>
      </w:r>
      <w:r w:rsidRPr="004C3447">
        <w:rPr>
          <w:rFonts w:ascii="Arial" w:eastAsia="Luxi Sans" w:hAnsi="Arial" w:cs="Arial"/>
          <w:sz w:val="22"/>
          <w:szCs w:val="22"/>
        </w:rPr>
        <w:t>lutego</w:t>
      </w:r>
      <w:r w:rsidR="000B78C6" w:rsidRPr="004C3447">
        <w:rPr>
          <w:rFonts w:ascii="Arial" w:eastAsia="Luxi Sans" w:hAnsi="Arial" w:cs="Arial"/>
          <w:sz w:val="22"/>
          <w:szCs w:val="22"/>
        </w:rPr>
        <w:t>.</w:t>
      </w:r>
    </w:p>
    <w:p w14:paraId="6B6B9BB6" w14:textId="77777777" w:rsidR="00A1459F" w:rsidRPr="004C3447" w:rsidRDefault="004C3447" w:rsidP="00800938">
      <w:pPr>
        <w:pStyle w:val="Akapitzlist"/>
        <w:numPr>
          <w:ilvl w:val="0"/>
          <w:numId w:val="12"/>
        </w:numPr>
        <w:suppressAutoHyphens/>
        <w:ind w:left="567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</w:t>
      </w:r>
      <w:r w:rsidR="00F10F23" w:rsidRPr="004C3447">
        <w:rPr>
          <w:rFonts w:ascii="Arial" w:hAnsi="Arial" w:cs="Arial"/>
          <w:sz w:val="22"/>
          <w:szCs w:val="22"/>
        </w:rPr>
        <w:t xml:space="preserve"> </w:t>
      </w:r>
      <w:r w:rsidR="00A1459F" w:rsidRPr="004C3447">
        <w:rPr>
          <w:rFonts w:ascii="Arial" w:hAnsi="Arial" w:cs="Arial"/>
          <w:sz w:val="22"/>
          <w:szCs w:val="22"/>
        </w:rPr>
        <w:t xml:space="preserve">obsiewu </w:t>
      </w:r>
      <w:r w:rsidR="00A1459F" w:rsidRPr="004C3447">
        <w:rPr>
          <w:rFonts w:ascii="Arial" w:hAnsi="Arial" w:cs="Arial"/>
          <w:bCs/>
          <w:sz w:val="22"/>
          <w:szCs w:val="22"/>
        </w:rPr>
        <w:t>powierzchni biologicznie czynnej farmy</w:t>
      </w:r>
      <w:r w:rsidR="00A1459F" w:rsidRPr="004C3447">
        <w:rPr>
          <w:rFonts w:ascii="Arial" w:eastAsia="Luxi Sans" w:hAnsi="Arial" w:cs="Arial"/>
          <w:sz w:val="22"/>
          <w:szCs w:val="22"/>
        </w:rPr>
        <w:t xml:space="preserve"> fotowoltaicznej </w:t>
      </w:r>
      <w:r w:rsidR="00A1459F" w:rsidRPr="004C3447">
        <w:rPr>
          <w:rFonts w:ascii="Arial" w:hAnsi="Arial" w:cs="Arial"/>
          <w:bCs/>
          <w:sz w:val="22"/>
          <w:szCs w:val="22"/>
        </w:rPr>
        <w:t>nie używać gatunków roślin obcego pochodzenia.</w:t>
      </w:r>
    </w:p>
    <w:p w14:paraId="1A41794D" w14:textId="77777777" w:rsidR="000B78C6" w:rsidRPr="004C3447" w:rsidRDefault="00F61D39" w:rsidP="000B78C6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 xml:space="preserve">Wykonać </w:t>
      </w:r>
      <w:r w:rsidRPr="004C3447">
        <w:rPr>
          <w:rFonts w:ascii="Arial" w:eastAsia="Luxi Sans" w:hAnsi="Arial" w:cs="Arial"/>
          <w:sz w:val="22"/>
          <w:szCs w:val="22"/>
        </w:rPr>
        <w:t>ogrodzenie ażurowe bez podmurów</w:t>
      </w:r>
      <w:r w:rsidR="00955D1F" w:rsidRPr="004C3447">
        <w:rPr>
          <w:rFonts w:ascii="Arial" w:eastAsia="Luxi Sans" w:hAnsi="Arial" w:cs="Arial"/>
          <w:sz w:val="22"/>
          <w:szCs w:val="22"/>
        </w:rPr>
        <w:t>ki z pozostawieniem minimum 0,2 </w:t>
      </w:r>
      <w:r w:rsidRPr="004C3447">
        <w:rPr>
          <w:rFonts w:ascii="Arial" w:eastAsia="Luxi Sans" w:hAnsi="Arial" w:cs="Arial"/>
          <w:sz w:val="22"/>
          <w:szCs w:val="22"/>
        </w:rPr>
        <w:t>m przerwy między ogrodzeniem, a gruntem</w:t>
      </w:r>
      <w:r w:rsidRPr="004C3447">
        <w:rPr>
          <w:rFonts w:ascii="Arial" w:hAnsi="Arial" w:cs="Arial"/>
          <w:sz w:val="22"/>
          <w:szCs w:val="22"/>
        </w:rPr>
        <w:t>.</w:t>
      </w:r>
    </w:p>
    <w:p w14:paraId="5CD72CE7" w14:textId="77777777" w:rsidR="003C0BA5" w:rsidRPr="004A2C91" w:rsidRDefault="003C0BA5" w:rsidP="000B78C6">
      <w:pPr>
        <w:pStyle w:val="Akapitzlist"/>
        <w:numPr>
          <w:ilvl w:val="0"/>
          <w:numId w:val="12"/>
        </w:numPr>
        <w:suppressAutoHyphens/>
        <w:ind w:left="567" w:hanging="425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eastAsia="Luxi Sans" w:hAnsi="Arial" w:cs="Arial"/>
          <w:sz w:val="22"/>
          <w:szCs w:val="22"/>
        </w:rPr>
        <w:t xml:space="preserve">Nie stosować </w:t>
      </w:r>
      <w:r w:rsidR="00FC6338" w:rsidRPr="004C3447">
        <w:rPr>
          <w:rFonts w:ascii="Arial" w:eastAsia="Luxi Sans" w:hAnsi="Arial" w:cs="Arial"/>
          <w:sz w:val="22"/>
          <w:szCs w:val="22"/>
        </w:rPr>
        <w:t xml:space="preserve">stałego </w:t>
      </w:r>
      <w:r w:rsidRPr="004C3447">
        <w:rPr>
          <w:rFonts w:ascii="Arial" w:eastAsia="Luxi Sans" w:hAnsi="Arial" w:cs="Arial"/>
          <w:sz w:val="22"/>
          <w:szCs w:val="22"/>
        </w:rPr>
        <w:t xml:space="preserve">oświetlenia terenu </w:t>
      </w:r>
      <w:r w:rsidR="009F1066" w:rsidRPr="004C3447">
        <w:rPr>
          <w:rFonts w:ascii="Arial" w:eastAsia="Luxi Sans" w:hAnsi="Arial" w:cs="Arial"/>
          <w:sz w:val="22"/>
          <w:szCs w:val="22"/>
        </w:rPr>
        <w:t>farmy</w:t>
      </w:r>
      <w:r w:rsidR="006E1FB6" w:rsidRPr="004C3447">
        <w:rPr>
          <w:rFonts w:ascii="Arial" w:eastAsia="Luxi Sans" w:hAnsi="Arial" w:cs="Arial"/>
          <w:sz w:val="22"/>
          <w:szCs w:val="22"/>
        </w:rPr>
        <w:t xml:space="preserve"> fotowoltaicznej jej ogrodzenia w porze nocnej.</w:t>
      </w:r>
    </w:p>
    <w:p w14:paraId="45E28105" w14:textId="77777777" w:rsidR="003C0BA5" w:rsidRPr="004C3447" w:rsidRDefault="003C0BA5" w:rsidP="00C50B6F">
      <w:pPr>
        <w:pStyle w:val="Akapitzlist"/>
        <w:suppressAutoHyphens/>
        <w:spacing w:after="20"/>
        <w:ind w:left="567"/>
        <w:jc w:val="both"/>
        <w:rPr>
          <w:rFonts w:ascii="Arial" w:hAnsi="Arial" w:cs="Arial"/>
          <w:sz w:val="22"/>
          <w:szCs w:val="22"/>
        </w:rPr>
      </w:pPr>
    </w:p>
    <w:p w14:paraId="1D7C7443" w14:textId="77777777" w:rsidR="0004672B" w:rsidRPr="004C3447" w:rsidRDefault="0004672B" w:rsidP="0004672B">
      <w:pPr>
        <w:rPr>
          <w:rFonts w:ascii="Arial" w:hAnsi="Arial" w:cs="Arial"/>
          <w:sz w:val="22"/>
          <w:szCs w:val="22"/>
          <w:u w:val="single"/>
        </w:rPr>
      </w:pPr>
      <w:r w:rsidRPr="004C3447">
        <w:rPr>
          <w:rFonts w:ascii="Arial" w:hAnsi="Arial" w:cs="Arial"/>
          <w:sz w:val="22"/>
          <w:szCs w:val="22"/>
          <w:u w:val="single"/>
        </w:rPr>
        <w:t>Wnioskodawca:</w:t>
      </w:r>
    </w:p>
    <w:p w14:paraId="4A84E0D7" w14:textId="77777777" w:rsidR="00996397" w:rsidRPr="004C3447" w:rsidRDefault="00F112E5" w:rsidP="0004672B">
      <w:pPr>
        <w:rPr>
          <w:rFonts w:ascii="Arial" w:hAnsi="Arial" w:cs="Arial"/>
          <w:sz w:val="22"/>
          <w:szCs w:val="22"/>
        </w:rPr>
      </w:pPr>
      <w:proofErr w:type="spellStart"/>
      <w:r w:rsidRPr="004C3447">
        <w:rPr>
          <w:rFonts w:ascii="Arial" w:hAnsi="Arial" w:cs="Arial"/>
          <w:caps/>
          <w:sz w:val="22"/>
          <w:szCs w:val="22"/>
        </w:rPr>
        <w:t>C</w:t>
      </w:r>
      <w:r w:rsidRPr="004C3447">
        <w:rPr>
          <w:rFonts w:ascii="Arial" w:hAnsi="Arial" w:cs="Arial"/>
          <w:sz w:val="22"/>
          <w:szCs w:val="22"/>
        </w:rPr>
        <w:t>olian</w:t>
      </w:r>
      <w:proofErr w:type="spellEnd"/>
      <w:r w:rsidRPr="004C3447">
        <w:rPr>
          <w:rFonts w:ascii="Arial" w:hAnsi="Arial" w:cs="Arial"/>
          <w:sz w:val="22"/>
          <w:szCs w:val="22"/>
        </w:rPr>
        <w:t xml:space="preserve"> sp. z o.o.</w:t>
      </w:r>
    </w:p>
    <w:p w14:paraId="66B28247" w14:textId="77777777" w:rsidR="00F112E5" w:rsidRPr="004C3447" w:rsidRDefault="00F112E5" w:rsidP="0004672B">
      <w:pPr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Zdrojowa 1</w:t>
      </w:r>
    </w:p>
    <w:p w14:paraId="693CC664" w14:textId="77777777" w:rsidR="00F112E5" w:rsidRDefault="00F112E5" w:rsidP="0004672B">
      <w:pPr>
        <w:rPr>
          <w:rFonts w:ascii="Arial" w:hAnsi="Arial" w:cs="Arial"/>
          <w:sz w:val="22"/>
          <w:szCs w:val="22"/>
        </w:rPr>
      </w:pPr>
      <w:r w:rsidRPr="00D20EF3">
        <w:rPr>
          <w:rFonts w:ascii="Arial" w:hAnsi="Arial" w:cs="Arial"/>
          <w:sz w:val="22"/>
          <w:szCs w:val="22"/>
        </w:rPr>
        <w:t>62-860 Opatówek</w:t>
      </w:r>
    </w:p>
    <w:p w14:paraId="5B93DA0B" w14:textId="77777777" w:rsidR="005C1345" w:rsidRDefault="005C1345" w:rsidP="0004672B">
      <w:pPr>
        <w:rPr>
          <w:rFonts w:ascii="Arial" w:hAnsi="Arial" w:cs="Arial"/>
          <w:sz w:val="22"/>
          <w:szCs w:val="22"/>
        </w:rPr>
      </w:pPr>
    </w:p>
    <w:p w14:paraId="5220D187" w14:textId="77777777" w:rsidR="005C1345" w:rsidRPr="00D20EF3" w:rsidRDefault="005C1345" w:rsidP="0004672B">
      <w:pPr>
        <w:rPr>
          <w:rFonts w:ascii="Arial" w:hAnsi="Arial" w:cs="Arial"/>
          <w:sz w:val="22"/>
          <w:szCs w:val="22"/>
        </w:rPr>
      </w:pPr>
    </w:p>
    <w:p w14:paraId="501319B5" w14:textId="77777777" w:rsidR="006B73CC" w:rsidRPr="00D20EF3" w:rsidRDefault="006B73CC" w:rsidP="0004672B">
      <w:pPr>
        <w:rPr>
          <w:rFonts w:ascii="Arial" w:hAnsi="Arial" w:cs="Arial"/>
          <w:sz w:val="22"/>
          <w:szCs w:val="22"/>
        </w:rPr>
      </w:pPr>
    </w:p>
    <w:p w14:paraId="07CE23A7" w14:textId="77777777" w:rsidR="0004672B" w:rsidRPr="00D20EF3" w:rsidRDefault="0004672B" w:rsidP="0004672B">
      <w:pPr>
        <w:jc w:val="center"/>
        <w:rPr>
          <w:rFonts w:ascii="Arial" w:hAnsi="Arial" w:cs="Arial"/>
          <w:b/>
          <w:sz w:val="22"/>
          <w:szCs w:val="22"/>
        </w:rPr>
      </w:pPr>
      <w:r w:rsidRPr="00D20EF3">
        <w:rPr>
          <w:rFonts w:ascii="Arial" w:hAnsi="Arial" w:cs="Arial"/>
          <w:b/>
          <w:sz w:val="22"/>
          <w:szCs w:val="22"/>
        </w:rPr>
        <w:t>Uzasadnienie</w:t>
      </w:r>
    </w:p>
    <w:p w14:paraId="0A3A6A8E" w14:textId="77777777" w:rsidR="00BA287E" w:rsidRPr="00D20EF3" w:rsidRDefault="00BA287E" w:rsidP="00C94051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7E16757E" w14:textId="77777777" w:rsidR="007D0F98" w:rsidRPr="00F112E5" w:rsidRDefault="00F112E5" w:rsidP="00F6739A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F112E5">
        <w:rPr>
          <w:rFonts w:ascii="Arial" w:hAnsi="Arial" w:cs="Arial"/>
          <w:sz w:val="22"/>
          <w:szCs w:val="22"/>
        </w:rPr>
        <w:t>31 października</w:t>
      </w:r>
      <w:r w:rsidR="00533F91" w:rsidRPr="00F112E5">
        <w:rPr>
          <w:rFonts w:ascii="Arial" w:hAnsi="Arial" w:cs="Arial"/>
          <w:sz w:val="22"/>
          <w:szCs w:val="22"/>
        </w:rPr>
        <w:t xml:space="preserve"> </w:t>
      </w:r>
      <w:r w:rsidR="00F701A9" w:rsidRPr="00F112E5">
        <w:rPr>
          <w:rFonts w:ascii="Arial" w:hAnsi="Arial"/>
          <w:sz w:val="22"/>
          <w:szCs w:val="22"/>
        </w:rPr>
        <w:t>202</w:t>
      </w:r>
      <w:r w:rsidR="00996397" w:rsidRPr="00F112E5">
        <w:rPr>
          <w:rFonts w:ascii="Arial" w:hAnsi="Arial"/>
          <w:sz w:val="22"/>
          <w:szCs w:val="22"/>
        </w:rPr>
        <w:t>2</w:t>
      </w:r>
      <w:r w:rsidR="006B73CC" w:rsidRPr="00F112E5">
        <w:rPr>
          <w:rFonts w:ascii="Arial" w:hAnsi="Arial"/>
          <w:sz w:val="22"/>
          <w:szCs w:val="22"/>
        </w:rPr>
        <w:t> </w:t>
      </w:r>
      <w:r w:rsidR="00F701A9" w:rsidRPr="00F112E5">
        <w:rPr>
          <w:rFonts w:ascii="Arial" w:hAnsi="Arial"/>
          <w:sz w:val="22"/>
          <w:szCs w:val="22"/>
        </w:rPr>
        <w:t>r.</w:t>
      </w:r>
      <w:r w:rsidR="00BA287E" w:rsidRPr="00F112E5">
        <w:rPr>
          <w:rFonts w:ascii="Arial" w:hAnsi="Arial"/>
          <w:sz w:val="22"/>
          <w:szCs w:val="22"/>
        </w:rPr>
        <w:t xml:space="preserve"> do Regionalnego Dyrektora Ochrony Środowiska w Poznaniu, dalej Regionalnego Dyrektora</w:t>
      </w:r>
      <w:r w:rsidR="00F701A9" w:rsidRPr="00F112E5">
        <w:rPr>
          <w:rFonts w:ascii="Arial" w:hAnsi="Arial"/>
          <w:sz w:val="22"/>
          <w:szCs w:val="22"/>
        </w:rPr>
        <w:t>,</w:t>
      </w:r>
      <w:r w:rsidR="00BA287E" w:rsidRPr="00F112E5">
        <w:rPr>
          <w:rFonts w:ascii="Arial" w:hAnsi="Arial"/>
          <w:sz w:val="22"/>
          <w:szCs w:val="22"/>
        </w:rPr>
        <w:t xml:space="preserve"> wpłynęło </w:t>
      </w:r>
      <w:r w:rsidR="003F477A" w:rsidRPr="00F112E5">
        <w:rPr>
          <w:rFonts w:ascii="Arial" w:hAnsi="Arial"/>
          <w:sz w:val="22"/>
          <w:szCs w:val="22"/>
        </w:rPr>
        <w:t xml:space="preserve">wystąpienie </w:t>
      </w:r>
      <w:r w:rsidRPr="00F112E5">
        <w:rPr>
          <w:rFonts w:ascii="Arial" w:hAnsi="Arial" w:cs="Arial"/>
          <w:sz w:val="22"/>
          <w:szCs w:val="22"/>
        </w:rPr>
        <w:t>Wójta Gminy Żelazków z 26 października 2022 r., znak: IWŚ.6220.11.2.2022</w:t>
      </w:r>
      <w:r w:rsidR="00CD00E1" w:rsidRPr="00F112E5">
        <w:rPr>
          <w:rFonts w:ascii="Arial" w:hAnsi="Arial"/>
          <w:sz w:val="22"/>
          <w:szCs w:val="22"/>
        </w:rPr>
        <w:t xml:space="preserve"> </w:t>
      </w:r>
      <w:r w:rsidR="00BA287E" w:rsidRPr="00F112E5">
        <w:rPr>
          <w:rFonts w:ascii="Arial" w:hAnsi="Arial"/>
          <w:sz w:val="22"/>
          <w:szCs w:val="22"/>
        </w:rPr>
        <w:t>w sprawie wyrażenia opinii co do potrzeby przeprowadzenia oceny oddziaływania na</w:t>
      </w:r>
      <w:r w:rsidR="00E82082" w:rsidRPr="00F112E5">
        <w:rPr>
          <w:rFonts w:ascii="Arial" w:hAnsi="Arial"/>
          <w:sz w:val="22"/>
          <w:szCs w:val="22"/>
        </w:rPr>
        <w:t xml:space="preserve"> środowisko dla przedsięwzięcia</w:t>
      </w:r>
      <w:r w:rsidR="00CD00E1" w:rsidRPr="00F112E5">
        <w:rPr>
          <w:rFonts w:ascii="Arial" w:hAnsi="Arial" w:cs="Arial"/>
          <w:sz w:val="22"/>
          <w:szCs w:val="22"/>
        </w:rPr>
        <w:t xml:space="preserve"> </w:t>
      </w:r>
      <w:r w:rsidRPr="00F112E5">
        <w:rPr>
          <w:rFonts w:ascii="Arial" w:hAnsi="Arial" w:cs="Arial"/>
          <w:sz w:val="22"/>
          <w:szCs w:val="22"/>
        </w:rPr>
        <w:t>pn. „Budowa elektrowni słonecznej o mocy do 6 </w:t>
      </w:r>
      <w:proofErr w:type="spellStart"/>
      <w:r w:rsidRPr="00F112E5">
        <w:rPr>
          <w:rFonts w:ascii="Arial" w:hAnsi="Arial" w:cs="Arial"/>
          <w:sz w:val="22"/>
          <w:szCs w:val="22"/>
        </w:rPr>
        <w:t>MWp</w:t>
      </w:r>
      <w:proofErr w:type="spellEnd"/>
      <w:r w:rsidRPr="00F112E5">
        <w:rPr>
          <w:rFonts w:ascii="Arial" w:hAnsi="Arial" w:cs="Arial"/>
          <w:sz w:val="22"/>
          <w:szCs w:val="22"/>
        </w:rPr>
        <w:t xml:space="preserve"> wraz z niezbędną infrastrukturą techniczną na działkach nr </w:t>
      </w:r>
      <w:proofErr w:type="spellStart"/>
      <w:r w:rsidRPr="00F112E5">
        <w:rPr>
          <w:rFonts w:ascii="Arial" w:hAnsi="Arial" w:cs="Arial"/>
          <w:sz w:val="22"/>
          <w:szCs w:val="22"/>
        </w:rPr>
        <w:t>ewid</w:t>
      </w:r>
      <w:proofErr w:type="spellEnd"/>
      <w:r w:rsidRPr="00F112E5">
        <w:rPr>
          <w:rFonts w:ascii="Arial" w:hAnsi="Arial" w:cs="Arial"/>
          <w:sz w:val="22"/>
          <w:szCs w:val="22"/>
        </w:rPr>
        <w:t>. 222/2 i 380 w miejscowości Skarszew gmina Żelazków”</w:t>
      </w:r>
      <w:r w:rsidR="00B97345" w:rsidRPr="00F112E5">
        <w:rPr>
          <w:rFonts w:ascii="Arial" w:hAnsi="Arial" w:cs="Arial"/>
          <w:sz w:val="22"/>
          <w:szCs w:val="22"/>
        </w:rPr>
        <w:t>.</w:t>
      </w:r>
    </w:p>
    <w:p w14:paraId="3EA64D8C" w14:textId="77777777" w:rsidR="00533F91" w:rsidRPr="00825E9D" w:rsidRDefault="007D0F98" w:rsidP="00533F91">
      <w:pPr>
        <w:pStyle w:val="Standard"/>
        <w:spacing w:after="120"/>
        <w:ind w:firstLine="567"/>
        <w:jc w:val="both"/>
        <w:rPr>
          <w:rFonts w:ascii="Arial" w:hAnsi="Arial"/>
          <w:spacing w:val="-4"/>
          <w:sz w:val="22"/>
          <w:szCs w:val="22"/>
        </w:rPr>
      </w:pPr>
      <w:r w:rsidRPr="00F112E5">
        <w:rPr>
          <w:rFonts w:ascii="Arial" w:hAnsi="Arial"/>
          <w:sz w:val="22"/>
          <w:szCs w:val="22"/>
        </w:rPr>
        <w:t xml:space="preserve">Do wystąpienia dołączono </w:t>
      </w:r>
      <w:r w:rsidRPr="00F112E5">
        <w:rPr>
          <w:rFonts w:ascii="Arial" w:hAnsi="Arial"/>
          <w:spacing w:val="-4"/>
          <w:sz w:val="22"/>
          <w:szCs w:val="22"/>
        </w:rPr>
        <w:t xml:space="preserve">kartę informacyjną przedsięwzięcia, dalej </w:t>
      </w:r>
      <w:proofErr w:type="spellStart"/>
      <w:r w:rsidRPr="00F112E5">
        <w:rPr>
          <w:rFonts w:ascii="Arial" w:hAnsi="Arial"/>
          <w:spacing w:val="-4"/>
          <w:sz w:val="22"/>
          <w:szCs w:val="22"/>
        </w:rPr>
        <w:t>k.i.p</w:t>
      </w:r>
      <w:proofErr w:type="spellEnd"/>
      <w:r w:rsidRPr="00F112E5">
        <w:rPr>
          <w:rFonts w:ascii="Arial" w:hAnsi="Arial"/>
          <w:spacing w:val="-4"/>
          <w:sz w:val="22"/>
          <w:szCs w:val="22"/>
        </w:rPr>
        <w:t xml:space="preserve">., </w:t>
      </w:r>
      <w:r w:rsidR="00996397" w:rsidRPr="00F112E5">
        <w:rPr>
          <w:rFonts w:ascii="Arial" w:hAnsi="Arial"/>
          <w:spacing w:val="-4"/>
          <w:sz w:val="22"/>
          <w:szCs w:val="22"/>
        </w:rPr>
        <w:t xml:space="preserve">wykaz stron postępowania, </w:t>
      </w:r>
      <w:r w:rsidRPr="00F112E5">
        <w:rPr>
          <w:rFonts w:ascii="Arial" w:hAnsi="Arial"/>
          <w:spacing w:val="-4"/>
          <w:sz w:val="22"/>
          <w:szCs w:val="22"/>
        </w:rPr>
        <w:t>kopię wniosku</w:t>
      </w:r>
      <w:r w:rsidR="00996397" w:rsidRPr="00F112E5">
        <w:rPr>
          <w:rFonts w:ascii="Arial" w:hAnsi="Arial"/>
          <w:spacing w:val="-4"/>
          <w:sz w:val="22"/>
          <w:szCs w:val="22"/>
        </w:rPr>
        <w:t xml:space="preserve"> </w:t>
      </w:r>
      <w:r w:rsidRPr="00F112E5">
        <w:rPr>
          <w:rFonts w:ascii="Arial" w:hAnsi="Arial"/>
          <w:spacing w:val="-4"/>
          <w:sz w:val="22"/>
          <w:szCs w:val="22"/>
        </w:rPr>
        <w:t xml:space="preserve">o wydanie decyzji o środowiskowych uwarunkowaniach oraz </w:t>
      </w:r>
      <w:r w:rsidR="00902931" w:rsidRPr="00F112E5">
        <w:rPr>
          <w:rFonts w:ascii="Arial" w:hAnsi="Arial"/>
          <w:spacing w:val="-4"/>
          <w:sz w:val="22"/>
          <w:szCs w:val="22"/>
        </w:rPr>
        <w:t xml:space="preserve">informację o braku </w:t>
      </w:r>
      <w:r w:rsidR="00BF3BB7" w:rsidRPr="00F112E5">
        <w:rPr>
          <w:rFonts w:ascii="Arial" w:hAnsi="Arial"/>
          <w:spacing w:val="-4"/>
          <w:sz w:val="22"/>
          <w:szCs w:val="22"/>
        </w:rPr>
        <w:t xml:space="preserve">obowiązującego </w:t>
      </w:r>
      <w:r w:rsidR="00902931" w:rsidRPr="00F112E5">
        <w:rPr>
          <w:rFonts w:ascii="Arial" w:hAnsi="Arial"/>
          <w:spacing w:val="-4"/>
          <w:sz w:val="22"/>
          <w:szCs w:val="22"/>
        </w:rPr>
        <w:t>miejscowego planu zagospodarowania przestrzennego.</w:t>
      </w:r>
      <w:r w:rsidR="00533F91" w:rsidRPr="00F112E5">
        <w:rPr>
          <w:rFonts w:ascii="Arial" w:hAnsi="Arial"/>
          <w:spacing w:val="-4"/>
          <w:sz w:val="22"/>
          <w:szCs w:val="22"/>
        </w:rPr>
        <w:t xml:space="preserve"> Ponadto </w:t>
      </w:r>
      <w:r w:rsidR="00F112E5" w:rsidRPr="00F112E5">
        <w:rPr>
          <w:rFonts w:ascii="Arial" w:hAnsi="Arial"/>
          <w:sz w:val="22"/>
          <w:szCs w:val="22"/>
        </w:rPr>
        <w:t xml:space="preserve">Wójt Gminy Żelazków </w:t>
      </w:r>
      <w:r w:rsidR="00533F91" w:rsidRPr="00F112E5">
        <w:rPr>
          <w:rFonts w:ascii="Arial" w:hAnsi="Arial"/>
          <w:spacing w:val="-4"/>
          <w:sz w:val="22"/>
          <w:szCs w:val="22"/>
        </w:rPr>
        <w:t>oświadczył</w:t>
      </w:r>
      <w:r w:rsidR="00996397" w:rsidRPr="00F112E5">
        <w:rPr>
          <w:rFonts w:ascii="Arial" w:hAnsi="Arial"/>
          <w:spacing w:val="-4"/>
          <w:sz w:val="22"/>
          <w:szCs w:val="22"/>
        </w:rPr>
        <w:t xml:space="preserve"> </w:t>
      </w:r>
      <w:r w:rsidR="00533F91" w:rsidRPr="00F112E5">
        <w:rPr>
          <w:rFonts w:ascii="Arial" w:hAnsi="Arial"/>
          <w:spacing w:val="-4"/>
          <w:sz w:val="22"/>
          <w:szCs w:val="22"/>
        </w:rPr>
        <w:t xml:space="preserve">i uzasadnił, że </w:t>
      </w:r>
      <w:r w:rsidR="00533F91" w:rsidRPr="00F112E5">
        <w:rPr>
          <w:rFonts w:ascii="Arial" w:hAnsi="Arial"/>
          <w:sz w:val="22"/>
          <w:szCs w:val="22"/>
        </w:rPr>
        <w:t xml:space="preserve">Wnioskodawca nie jest podmiotem zależnym od jednostki samorządu terytorialnego, dla której organem wykonawczym w rozumieniu art. 24m ust. 2 ustawy z 8 marca 1990 r. o </w:t>
      </w:r>
      <w:r w:rsidR="00533F91" w:rsidRPr="00825E9D">
        <w:rPr>
          <w:rFonts w:ascii="Arial" w:hAnsi="Arial"/>
          <w:sz w:val="22"/>
          <w:szCs w:val="22"/>
        </w:rPr>
        <w:t xml:space="preserve">samorządzie gminnym (Dz. U. z 2022 r. poz. 559, z </w:t>
      </w:r>
      <w:proofErr w:type="spellStart"/>
      <w:r w:rsidR="00533F91" w:rsidRPr="00825E9D">
        <w:rPr>
          <w:rFonts w:ascii="Arial" w:hAnsi="Arial"/>
          <w:sz w:val="22"/>
          <w:szCs w:val="22"/>
        </w:rPr>
        <w:t>późn</w:t>
      </w:r>
      <w:proofErr w:type="spellEnd"/>
      <w:r w:rsidR="00533F91" w:rsidRPr="00825E9D">
        <w:rPr>
          <w:rFonts w:ascii="Arial" w:hAnsi="Arial"/>
          <w:sz w:val="22"/>
          <w:szCs w:val="22"/>
        </w:rPr>
        <w:t>. zm.), jest organ właściwy do wydania decyzji o środowiskowych uwarunkowaniach</w:t>
      </w:r>
      <w:r w:rsidR="00533F91" w:rsidRPr="00825E9D">
        <w:rPr>
          <w:rFonts w:ascii="Arial" w:hAnsi="Arial"/>
          <w:spacing w:val="-4"/>
          <w:sz w:val="22"/>
          <w:szCs w:val="22"/>
        </w:rPr>
        <w:t>.</w:t>
      </w:r>
    </w:p>
    <w:p w14:paraId="0CF9C78F" w14:textId="77777777" w:rsidR="00996397" w:rsidRPr="00825E9D" w:rsidRDefault="004F245E" w:rsidP="004F245E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825E9D">
        <w:rPr>
          <w:rFonts w:ascii="Arial" w:hAnsi="Arial" w:cs="Arial"/>
          <w:sz w:val="22"/>
          <w:szCs w:val="22"/>
        </w:rPr>
        <w:t xml:space="preserve">Pismem z </w:t>
      </w:r>
      <w:r w:rsidR="00825E9D" w:rsidRPr="00825E9D">
        <w:rPr>
          <w:rFonts w:ascii="Arial" w:hAnsi="Arial" w:cs="Arial"/>
          <w:sz w:val="22"/>
          <w:szCs w:val="22"/>
        </w:rPr>
        <w:t>10 listopada</w:t>
      </w:r>
      <w:r w:rsidR="00491793" w:rsidRPr="00825E9D">
        <w:rPr>
          <w:rFonts w:ascii="Arial" w:hAnsi="Arial" w:cs="Arial"/>
          <w:sz w:val="22"/>
          <w:szCs w:val="22"/>
        </w:rPr>
        <w:t xml:space="preserve"> </w:t>
      </w:r>
      <w:r w:rsidR="00491793" w:rsidRPr="00825E9D">
        <w:rPr>
          <w:rFonts w:ascii="Arial" w:hAnsi="Arial"/>
          <w:sz w:val="22"/>
          <w:szCs w:val="22"/>
        </w:rPr>
        <w:t>202</w:t>
      </w:r>
      <w:r w:rsidR="00996397" w:rsidRPr="00825E9D">
        <w:rPr>
          <w:rFonts w:ascii="Arial" w:hAnsi="Arial"/>
          <w:sz w:val="22"/>
          <w:szCs w:val="22"/>
        </w:rPr>
        <w:t>2</w:t>
      </w:r>
      <w:r w:rsidR="00491793" w:rsidRPr="00825E9D">
        <w:rPr>
          <w:rFonts w:ascii="Arial" w:hAnsi="Arial"/>
          <w:sz w:val="22"/>
          <w:szCs w:val="22"/>
        </w:rPr>
        <w:t xml:space="preserve"> r. </w:t>
      </w:r>
      <w:r w:rsidRPr="00825E9D">
        <w:rPr>
          <w:rFonts w:ascii="Arial" w:hAnsi="Arial" w:cs="Arial"/>
          <w:sz w:val="22"/>
          <w:szCs w:val="22"/>
        </w:rPr>
        <w:t xml:space="preserve">Regionalny Dyrektor zwrócił się z prośbą do </w:t>
      </w:r>
      <w:r w:rsidR="00825E9D" w:rsidRPr="00825E9D">
        <w:rPr>
          <w:rFonts w:ascii="Arial" w:hAnsi="Arial" w:cs="Arial"/>
          <w:sz w:val="22"/>
          <w:szCs w:val="22"/>
        </w:rPr>
        <w:t xml:space="preserve">Wójta Gminy Żelazków </w:t>
      </w:r>
      <w:r w:rsidRPr="00825E9D">
        <w:rPr>
          <w:rFonts w:ascii="Arial" w:hAnsi="Arial" w:cs="Arial"/>
          <w:sz w:val="22"/>
          <w:szCs w:val="22"/>
        </w:rPr>
        <w:t>o przedłożenie informacji na temat faktycznego zagospodarowania terenów</w:t>
      </w:r>
      <w:r w:rsidR="00E33B5E" w:rsidRPr="00825E9D">
        <w:rPr>
          <w:rFonts w:ascii="Arial" w:hAnsi="Arial" w:cs="Arial"/>
          <w:sz w:val="22"/>
          <w:szCs w:val="22"/>
        </w:rPr>
        <w:br/>
      </w:r>
      <w:r w:rsidRPr="00825E9D">
        <w:rPr>
          <w:rFonts w:ascii="Arial" w:hAnsi="Arial" w:cs="Arial"/>
          <w:sz w:val="22"/>
          <w:szCs w:val="22"/>
        </w:rPr>
        <w:t xml:space="preserve">w sąsiedztwie przedsięwzięcia oraz do wezwania wnioskodawcy do uzupełnienia </w:t>
      </w:r>
      <w:proofErr w:type="spellStart"/>
      <w:r w:rsidRPr="00825E9D">
        <w:rPr>
          <w:rFonts w:ascii="Arial" w:hAnsi="Arial" w:cs="Arial"/>
          <w:sz w:val="22"/>
          <w:szCs w:val="22"/>
        </w:rPr>
        <w:t>k.i.p</w:t>
      </w:r>
      <w:proofErr w:type="spellEnd"/>
      <w:r w:rsidRPr="00825E9D">
        <w:rPr>
          <w:rFonts w:ascii="Arial" w:hAnsi="Arial" w:cs="Arial"/>
          <w:sz w:val="22"/>
          <w:szCs w:val="22"/>
        </w:rPr>
        <w:t>.</w:t>
      </w:r>
      <w:r w:rsidR="008E0759" w:rsidRPr="00825E9D">
        <w:rPr>
          <w:rFonts w:ascii="Arial" w:hAnsi="Arial" w:cs="Arial"/>
          <w:sz w:val="22"/>
          <w:szCs w:val="22"/>
        </w:rPr>
        <w:t xml:space="preserve"> </w:t>
      </w:r>
      <w:r w:rsidRPr="00825E9D">
        <w:rPr>
          <w:rFonts w:ascii="Arial" w:hAnsi="Arial" w:cs="Arial"/>
          <w:sz w:val="22"/>
          <w:szCs w:val="22"/>
        </w:rPr>
        <w:t xml:space="preserve">Informacje </w:t>
      </w:r>
      <w:r w:rsidR="00825E9D" w:rsidRPr="00825E9D">
        <w:rPr>
          <w:rFonts w:ascii="Arial" w:hAnsi="Arial" w:cs="Arial"/>
          <w:sz w:val="22"/>
          <w:szCs w:val="22"/>
        </w:rPr>
        <w:t>Wójta Gminy Żelazków</w:t>
      </w:r>
      <w:r w:rsidRPr="00825E9D">
        <w:rPr>
          <w:rFonts w:ascii="Arial" w:hAnsi="Arial" w:cs="Arial"/>
          <w:sz w:val="22"/>
          <w:szCs w:val="22"/>
        </w:rPr>
        <w:t xml:space="preserve"> wpłynęły do siedziby Regionalnej Dyrekcji Ochrony Środowiska w Poznaniu </w:t>
      </w:r>
      <w:r w:rsidR="00847442" w:rsidRPr="00825E9D">
        <w:rPr>
          <w:rFonts w:ascii="Arial" w:hAnsi="Arial" w:cs="Arial"/>
          <w:sz w:val="22"/>
          <w:szCs w:val="22"/>
        </w:rPr>
        <w:t>1</w:t>
      </w:r>
      <w:r w:rsidR="00825E9D" w:rsidRPr="00825E9D">
        <w:rPr>
          <w:rFonts w:ascii="Arial" w:hAnsi="Arial" w:cs="Arial"/>
          <w:sz w:val="22"/>
          <w:szCs w:val="22"/>
        </w:rPr>
        <w:t>6</w:t>
      </w:r>
      <w:r w:rsidR="00847442" w:rsidRPr="00825E9D">
        <w:rPr>
          <w:rFonts w:ascii="Arial" w:hAnsi="Arial" w:cs="Arial"/>
          <w:sz w:val="22"/>
          <w:szCs w:val="22"/>
        </w:rPr>
        <w:t xml:space="preserve"> </w:t>
      </w:r>
      <w:r w:rsidR="00825E9D" w:rsidRPr="00825E9D">
        <w:rPr>
          <w:rFonts w:ascii="Arial" w:hAnsi="Arial" w:cs="Arial"/>
          <w:sz w:val="22"/>
          <w:szCs w:val="22"/>
        </w:rPr>
        <w:t>listopada</w:t>
      </w:r>
      <w:r w:rsidR="00847442" w:rsidRPr="00825E9D">
        <w:rPr>
          <w:rFonts w:ascii="Arial" w:hAnsi="Arial" w:cs="Arial"/>
          <w:sz w:val="22"/>
          <w:szCs w:val="22"/>
        </w:rPr>
        <w:t xml:space="preserve"> </w:t>
      </w:r>
      <w:r w:rsidRPr="00825E9D">
        <w:rPr>
          <w:rFonts w:ascii="Arial" w:hAnsi="Arial" w:cs="Arial"/>
          <w:sz w:val="22"/>
          <w:szCs w:val="22"/>
        </w:rPr>
        <w:t>2022 r.</w:t>
      </w:r>
      <w:r w:rsidR="00825E9D" w:rsidRPr="00825E9D">
        <w:rPr>
          <w:rFonts w:ascii="Arial" w:hAnsi="Arial" w:cs="Arial"/>
          <w:sz w:val="22"/>
          <w:szCs w:val="22"/>
        </w:rPr>
        <w:t xml:space="preserve"> natomiast uzupełnienie </w:t>
      </w:r>
      <w:proofErr w:type="spellStart"/>
      <w:r w:rsidR="00825E9D" w:rsidRPr="00825E9D">
        <w:rPr>
          <w:rFonts w:ascii="Arial" w:hAnsi="Arial" w:cs="Arial"/>
          <w:sz w:val="22"/>
          <w:szCs w:val="22"/>
        </w:rPr>
        <w:t>k.i.p</w:t>
      </w:r>
      <w:proofErr w:type="spellEnd"/>
      <w:r w:rsidR="00825E9D" w:rsidRPr="00825E9D">
        <w:rPr>
          <w:rFonts w:ascii="Arial" w:hAnsi="Arial" w:cs="Arial"/>
          <w:sz w:val="22"/>
          <w:szCs w:val="22"/>
        </w:rPr>
        <w:t>. 9 grudnia 2022 r</w:t>
      </w:r>
      <w:r w:rsidR="00996397" w:rsidRPr="00825E9D">
        <w:rPr>
          <w:rFonts w:ascii="Arial" w:hAnsi="Arial" w:cs="Arial"/>
          <w:sz w:val="22"/>
          <w:szCs w:val="22"/>
        </w:rPr>
        <w:t>.</w:t>
      </w:r>
    </w:p>
    <w:p w14:paraId="6569684D" w14:textId="77777777" w:rsidR="009505D5" w:rsidRPr="00825E9D" w:rsidRDefault="00F112E5" w:rsidP="0046271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825E9D">
        <w:rPr>
          <w:rFonts w:ascii="Arial" w:hAnsi="Arial" w:cs="Arial"/>
          <w:sz w:val="22"/>
          <w:szCs w:val="22"/>
        </w:rPr>
        <w:t xml:space="preserve">Wójt Gminy Żelazków </w:t>
      </w:r>
      <w:r w:rsidR="00462710" w:rsidRPr="00825E9D">
        <w:rPr>
          <w:rFonts w:ascii="Arial" w:hAnsi="Arial"/>
          <w:spacing w:val="-4"/>
          <w:sz w:val="22"/>
          <w:szCs w:val="22"/>
        </w:rPr>
        <w:t>zakwalifikował przedmiotowe przedsięwzięcie</w:t>
      </w:r>
      <w:r w:rsidR="00CD00E1" w:rsidRPr="00825E9D">
        <w:rPr>
          <w:rFonts w:ascii="Arial" w:hAnsi="Arial"/>
          <w:spacing w:val="-4"/>
          <w:sz w:val="22"/>
          <w:szCs w:val="22"/>
        </w:rPr>
        <w:t xml:space="preserve"> </w:t>
      </w:r>
      <w:r w:rsidR="00462710" w:rsidRPr="00825E9D">
        <w:rPr>
          <w:rFonts w:ascii="Arial" w:hAnsi="Arial"/>
          <w:spacing w:val="-4"/>
          <w:sz w:val="22"/>
          <w:szCs w:val="22"/>
        </w:rPr>
        <w:t>do</w:t>
      </w:r>
      <w:r w:rsidR="00014044" w:rsidRPr="00825E9D">
        <w:rPr>
          <w:rFonts w:ascii="Arial" w:hAnsi="Arial"/>
          <w:spacing w:val="-4"/>
          <w:sz w:val="22"/>
          <w:szCs w:val="22"/>
        </w:rPr>
        <w:t xml:space="preserve"> </w:t>
      </w:r>
      <w:r w:rsidR="009505D5" w:rsidRPr="00825E9D">
        <w:rPr>
          <w:rFonts w:ascii="Arial" w:hAnsi="Arial" w:cs="Arial"/>
          <w:sz w:val="22"/>
          <w:szCs w:val="22"/>
        </w:rPr>
        <w:t>przedsięwzię</w:t>
      </w:r>
      <w:r w:rsidR="00462710" w:rsidRPr="00825E9D">
        <w:rPr>
          <w:rFonts w:ascii="Arial" w:hAnsi="Arial" w:cs="Arial"/>
          <w:sz w:val="22"/>
          <w:szCs w:val="22"/>
        </w:rPr>
        <w:t>ć</w:t>
      </w:r>
      <w:r w:rsidR="009505D5" w:rsidRPr="00825E9D">
        <w:rPr>
          <w:rFonts w:ascii="Arial" w:hAnsi="Arial" w:cs="Arial"/>
          <w:sz w:val="22"/>
          <w:szCs w:val="22"/>
        </w:rPr>
        <w:t xml:space="preserve"> wymieni</w:t>
      </w:r>
      <w:r w:rsidR="006E6AE1" w:rsidRPr="00825E9D">
        <w:rPr>
          <w:rFonts w:ascii="Arial" w:hAnsi="Arial" w:cs="Arial"/>
          <w:sz w:val="22"/>
          <w:szCs w:val="22"/>
        </w:rPr>
        <w:t>on</w:t>
      </w:r>
      <w:r w:rsidR="00462710" w:rsidRPr="00825E9D">
        <w:rPr>
          <w:rFonts w:ascii="Arial" w:hAnsi="Arial" w:cs="Arial"/>
          <w:sz w:val="22"/>
          <w:szCs w:val="22"/>
        </w:rPr>
        <w:t>ych</w:t>
      </w:r>
      <w:r w:rsidR="006E6AE1" w:rsidRPr="00825E9D">
        <w:rPr>
          <w:rFonts w:ascii="Arial" w:hAnsi="Arial" w:cs="Arial"/>
          <w:sz w:val="22"/>
          <w:szCs w:val="22"/>
        </w:rPr>
        <w:t xml:space="preserve"> w § 3 ust. 1 pkt 54</w:t>
      </w:r>
      <w:r w:rsidR="00E63B6A" w:rsidRPr="00825E9D">
        <w:rPr>
          <w:rFonts w:ascii="Arial" w:hAnsi="Arial" w:cs="Arial"/>
          <w:sz w:val="22"/>
          <w:szCs w:val="22"/>
        </w:rPr>
        <w:t xml:space="preserve"> </w:t>
      </w:r>
      <w:r w:rsidR="00014044" w:rsidRPr="00825E9D">
        <w:rPr>
          <w:rFonts w:ascii="Arial" w:hAnsi="Arial" w:cs="Arial"/>
          <w:sz w:val="22"/>
          <w:szCs w:val="22"/>
        </w:rPr>
        <w:t xml:space="preserve">lit. </w:t>
      </w:r>
      <w:r w:rsidRPr="00825E9D">
        <w:rPr>
          <w:rFonts w:ascii="Arial" w:hAnsi="Arial" w:cs="Arial"/>
          <w:sz w:val="22"/>
          <w:szCs w:val="22"/>
        </w:rPr>
        <w:t>b</w:t>
      </w:r>
      <w:r w:rsidR="002566B8" w:rsidRPr="00825E9D">
        <w:rPr>
          <w:rFonts w:ascii="Arial" w:hAnsi="Arial" w:cs="Arial"/>
          <w:sz w:val="22"/>
          <w:szCs w:val="22"/>
        </w:rPr>
        <w:t xml:space="preserve"> </w:t>
      </w:r>
      <w:r w:rsidR="00FC6BF5" w:rsidRPr="00825E9D">
        <w:rPr>
          <w:rFonts w:ascii="Arial" w:hAnsi="Arial" w:cs="Arial"/>
          <w:sz w:val="22"/>
          <w:szCs w:val="22"/>
        </w:rPr>
        <w:t>roz</w:t>
      </w:r>
      <w:r w:rsidR="009505D5" w:rsidRPr="00825E9D">
        <w:rPr>
          <w:rFonts w:ascii="Arial" w:hAnsi="Arial" w:cs="Arial"/>
          <w:sz w:val="22"/>
          <w:szCs w:val="22"/>
        </w:rPr>
        <w:t>porządzenia Rady Ministrów z dnia</w:t>
      </w:r>
      <w:r w:rsidR="008E0759" w:rsidRPr="00825E9D">
        <w:rPr>
          <w:rFonts w:ascii="Arial" w:hAnsi="Arial" w:cs="Arial"/>
          <w:sz w:val="22"/>
          <w:szCs w:val="22"/>
        </w:rPr>
        <w:t xml:space="preserve"> </w:t>
      </w:r>
      <w:r w:rsidR="006A6A42" w:rsidRPr="00825E9D">
        <w:rPr>
          <w:rFonts w:ascii="Arial" w:hAnsi="Arial" w:cs="Arial"/>
          <w:sz w:val="22"/>
          <w:szCs w:val="22"/>
        </w:rPr>
        <w:t>10 września</w:t>
      </w:r>
      <w:r w:rsidR="0097045A" w:rsidRPr="00825E9D">
        <w:rPr>
          <w:rFonts w:ascii="Arial" w:hAnsi="Arial" w:cs="Arial"/>
          <w:sz w:val="22"/>
          <w:szCs w:val="22"/>
        </w:rPr>
        <w:br/>
      </w:r>
      <w:r w:rsidR="009505D5" w:rsidRPr="00825E9D">
        <w:rPr>
          <w:rFonts w:ascii="Arial" w:hAnsi="Arial" w:cs="Arial"/>
          <w:sz w:val="22"/>
          <w:szCs w:val="22"/>
        </w:rPr>
        <w:t>2019 r. w sprawie przedsięwzięć mogących znacząco od</w:t>
      </w:r>
      <w:r w:rsidR="006A6A42" w:rsidRPr="00825E9D">
        <w:rPr>
          <w:rFonts w:ascii="Arial" w:hAnsi="Arial" w:cs="Arial"/>
          <w:sz w:val="22"/>
          <w:szCs w:val="22"/>
        </w:rPr>
        <w:t>działywać na środowisko (Dz. U.</w:t>
      </w:r>
      <w:r w:rsidR="0097045A" w:rsidRPr="00825E9D">
        <w:rPr>
          <w:rFonts w:ascii="Arial" w:hAnsi="Arial" w:cs="Arial"/>
          <w:sz w:val="22"/>
          <w:szCs w:val="22"/>
        </w:rPr>
        <w:br/>
      </w:r>
      <w:r w:rsidR="009505D5" w:rsidRPr="00825E9D">
        <w:rPr>
          <w:rFonts w:ascii="Arial" w:hAnsi="Arial" w:cs="Arial"/>
          <w:sz w:val="22"/>
          <w:szCs w:val="22"/>
        </w:rPr>
        <w:t>poz. 1839</w:t>
      </w:r>
      <w:r w:rsidR="00C3174B" w:rsidRPr="00825E9D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C3174B" w:rsidRPr="00825E9D">
        <w:rPr>
          <w:rFonts w:ascii="Arial" w:hAnsi="Arial" w:cs="Arial"/>
          <w:sz w:val="22"/>
          <w:szCs w:val="22"/>
        </w:rPr>
        <w:t>późn</w:t>
      </w:r>
      <w:proofErr w:type="spellEnd"/>
      <w:r w:rsidR="00C3174B" w:rsidRPr="00825E9D">
        <w:rPr>
          <w:rFonts w:ascii="Arial" w:hAnsi="Arial" w:cs="Arial"/>
          <w:sz w:val="22"/>
          <w:szCs w:val="22"/>
        </w:rPr>
        <w:t>. zm.</w:t>
      </w:r>
      <w:r w:rsidR="009505D5" w:rsidRPr="00825E9D">
        <w:rPr>
          <w:rFonts w:ascii="Arial" w:hAnsi="Arial" w:cs="Arial"/>
          <w:sz w:val="22"/>
          <w:szCs w:val="22"/>
        </w:rPr>
        <w:t xml:space="preserve">) to jest do przedsięwzięć mogących potencjalnie znacząco oddziaływać na środowisko, dla których obowiązek przeprowadzenia oceny oddziaływania na </w:t>
      </w:r>
      <w:r w:rsidR="00235272" w:rsidRPr="00825E9D">
        <w:rPr>
          <w:rFonts w:ascii="Arial" w:hAnsi="Arial" w:cs="Arial"/>
          <w:sz w:val="22"/>
          <w:szCs w:val="22"/>
        </w:rPr>
        <w:t>środowisko może być stwierdzony</w:t>
      </w:r>
      <w:r w:rsidR="00F241B5" w:rsidRPr="00825E9D">
        <w:rPr>
          <w:rFonts w:ascii="Arial" w:hAnsi="Arial" w:cs="Arial"/>
          <w:sz w:val="22"/>
          <w:szCs w:val="22"/>
        </w:rPr>
        <w:t>.</w:t>
      </w:r>
    </w:p>
    <w:p w14:paraId="17D34A63" w14:textId="77777777" w:rsidR="00D95105" w:rsidRPr="00601962" w:rsidRDefault="00286451" w:rsidP="00546DC8">
      <w:pPr>
        <w:spacing w:after="120"/>
        <w:ind w:firstLine="5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5E9D">
        <w:rPr>
          <w:rFonts w:ascii="Arial" w:hAnsi="Arial" w:cs="Arial"/>
          <w:sz w:val="22"/>
          <w:szCs w:val="22"/>
        </w:rPr>
        <w:t>Biorąc pod uwagę kryteria wymienione w art. 63 ust. 1 ustawy z dnia 3 października</w:t>
      </w:r>
      <w:r w:rsidR="00E33B5E" w:rsidRPr="00825E9D">
        <w:rPr>
          <w:rFonts w:ascii="Arial" w:hAnsi="Arial" w:cs="Arial"/>
          <w:sz w:val="22"/>
          <w:szCs w:val="22"/>
        </w:rPr>
        <w:br/>
      </w:r>
      <w:r w:rsidRPr="00825E9D">
        <w:rPr>
          <w:rFonts w:ascii="Arial" w:hAnsi="Arial" w:cs="Arial"/>
          <w:sz w:val="22"/>
          <w:szCs w:val="22"/>
        </w:rPr>
        <w:t>2008 r. o udostępnianiu informacji o środowisku i</w:t>
      </w:r>
      <w:r w:rsidR="004C4D9A" w:rsidRPr="00825E9D">
        <w:rPr>
          <w:rFonts w:ascii="Arial" w:hAnsi="Arial" w:cs="Arial"/>
          <w:sz w:val="22"/>
          <w:szCs w:val="22"/>
        </w:rPr>
        <w:t xml:space="preserve"> </w:t>
      </w:r>
      <w:r w:rsidRPr="00825E9D">
        <w:rPr>
          <w:rFonts w:ascii="Arial" w:hAnsi="Arial" w:cs="Arial"/>
          <w:sz w:val="22"/>
          <w:szCs w:val="22"/>
        </w:rPr>
        <w:t>jego ochronie, udziale społeczeństwa</w:t>
      </w:r>
      <w:r w:rsidR="00E33B5E" w:rsidRPr="00825E9D">
        <w:rPr>
          <w:rFonts w:ascii="Arial" w:hAnsi="Arial" w:cs="Arial"/>
          <w:sz w:val="22"/>
          <w:szCs w:val="22"/>
        </w:rPr>
        <w:br/>
      </w:r>
      <w:r w:rsidRPr="00825E9D">
        <w:rPr>
          <w:rFonts w:ascii="Arial" w:hAnsi="Arial" w:cs="Arial"/>
          <w:sz w:val="22"/>
          <w:szCs w:val="22"/>
        </w:rPr>
        <w:t xml:space="preserve">w ochronie środowiska oraz o ocenach oddziaływania na środowisko (Dz. U. z 2022 r. poz. 1029 z </w:t>
      </w:r>
      <w:proofErr w:type="spellStart"/>
      <w:r w:rsidRPr="00825E9D">
        <w:rPr>
          <w:rFonts w:ascii="Arial" w:hAnsi="Arial" w:cs="Arial"/>
          <w:sz w:val="22"/>
          <w:szCs w:val="22"/>
        </w:rPr>
        <w:t>późn</w:t>
      </w:r>
      <w:proofErr w:type="spellEnd"/>
      <w:r w:rsidRPr="00825E9D">
        <w:rPr>
          <w:rFonts w:ascii="Arial" w:hAnsi="Arial" w:cs="Arial"/>
          <w:sz w:val="22"/>
          <w:szCs w:val="22"/>
        </w:rPr>
        <w:t xml:space="preserve"> zm.), dalej ustawy </w:t>
      </w:r>
      <w:proofErr w:type="spellStart"/>
      <w:r w:rsidRPr="00825E9D">
        <w:rPr>
          <w:rFonts w:ascii="Arial" w:hAnsi="Arial" w:cs="Arial"/>
          <w:sz w:val="22"/>
          <w:szCs w:val="22"/>
        </w:rPr>
        <w:t>ooś</w:t>
      </w:r>
      <w:proofErr w:type="spellEnd"/>
      <w:r w:rsidRPr="00825E9D">
        <w:rPr>
          <w:rFonts w:ascii="Arial" w:hAnsi="Arial" w:cs="Arial"/>
          <w:sz w:val="22"/>
          <w:szCs w:val="22"/>
        </w:rPr>
        <w:t>, przeanalizowano: rodzaj, skalę i cechy przedsięwzięcia, wielkość zajmowanego terenu, zakres robót związanych 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 z eksploatacją przedsięwzięcia, gęstość zaludnienia wokół przedsięwzięcia oraz usytuowanie przedsięwzięcia</w:t>
      </w:r>
      <w:r w:rsidR="00E33B5E" w:rsidRPr="00825E9D">
        <w:rPr>
          <w:rFonts w:ascii="Arial" w:hAnsi="Arial" w:cs="Arial"/>
          <w:sz w:val="22"/>
          <w:szCs w:val="22"/>
        </w:rPr>
        <w:br/>
      </w:r>
      <w:r w:rsidRPr="00825E9D">
        <w:rPr>
          <w:rFonts w:ascii="Arial" w:hAnsi="Arial" w:cs="Arial"/>
          <w:sz w:val="22"/>
          <w:szCs w:val="22"/>
        </w:rPr>
        <w:t>z uwzględnieniem możliwego zagrożenia dla środowiska m.in. względem obszarów objętych ochroną, w tym s</w:t>
      </w:r>
      <w:r w:rsidRPr="00780620">
        <w:rPr>
          <w:rFonts w:ascii="Arial" w:hAnsi="Arial" w:cs="Arial"/>
          <w:sz w:val="22"/>
          <w:szCs w:val="22"/>
        </w:rPr>
        <w:t xml:space="preserve">tref ochronnych </w:t>
      </w:r>
      <w:r w:rsidRPr="00601962">
        <w:rPr>
          <w:rFonts w:ascii="Arial" w:hAnsi="Arial" w:cs="Arial"/>
          <w:sz w:val="22"/>
          <w:szCs w:val="22"/>
        </w:rPr>
        <w:t>ujęć wód i obszarów ochronnych zbiorników wód śródlądowych, obszarów wymagających specjalnej ochrony ze względu na występowanie gatunków roślin, grzybów</w:t>
      </w:r>
      <w:r w:rsidR="00E33B5E" w:rsidRPr="00601962">
        <w:rPr>
          <w:rFonts w:ascii="Arial" w:hAnsi="Arial" w:cs="Arial"/>
          <w:sz w:val="22"/>
          <w:szCs w:val="22"/>
        </w:rPr>
        <w:t xml:space="preserve"> </w:t>
      </w:r>
      <w:r w:rsidRPr="00601962">
        <w:rPr>
          <w:rFonts w:ascii="Arial" w:hAnsi="Arial" w:cs="Arial"/>
          <w:sz w:val="22"/>
          <w:szCs w:val="22"/>
        </w:rPr>
        <w:t>i zwierząt, ich siedlisk lub siedlisk przyrodniczych objętych ochroną, w tym obszarów Natura 2000, a także wpływ na krajobraz</w:t>
      </w:r>
      <w:r w:rsidR="00D95105" w:rsidRPr="00601962">
        <w:rPr>
          <w:rFonts w:ascii="Arial" w:hAnsi="Arial" w:cs="Arial"/>
          <w:kern w:val="1"/>
          <w:sz w:val="22"/>
          <w:szCs w:val="22"/>
        </w:rPr>
        <w:t>.</w:t>
      </w:r>
    </w:p>
    <w:p w14:paraId="1FD96779" w14:textId="77777777" w:rsidR="009740AE" w:rsidRPr="00F93860" w:rsidRDefault="00D95105" w:rsidP="00164A13">
      <w:pPr>
        <w:spacing w:after="120"/>
        <w:ind w:firstLine="540"/>
        <w:jc w:val="both"/>
        <w:rPr>
          <w:rFonts w:ascii="Arial" w:hAnsi="Arial" w:cs="Arial"/>
          <w:spacing w:val="-4"/>
          <w:sz w:val="22"/>
          <w:szCs w:val="22"/>
        </w:rPr>
      </w:pPr>
      <w:r w:rsidRPr="00601962">
        <w:rPr>
          <w:rFonts w:ascii="Arial" w:hAnsi="Arial" w:cs="Arial"/>
          <w:sz w:val="22"/>
          <w:szCs w:val="22"/>
          <w:shd w:val="clear" w:color="auto" w:fill="FFFFFF"/>
        </w:rPr>
        <w:t xml:space="preserve">Uwzględniając zapisy art. 63 ust 1 pkt 1 lit a ustawy </w:t>
      </w:r>
      <w:proofErr w:type="spellStart"/>
      <w:r w:rsidRPr="00601962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601962">
        <w:rPr>
          <w:rFonts w:ascii="Arial" w:hAnsi="Arial" w:cs="Arial"/>
          <w:sz w:val="22"/>
          <w:szCs w:val="22"/>
          <w:shd w:val="clear" w:color="auto" w:fill="FFFFFF"/>
        </w:rPr>
        <w:t xml:space="preserve"> na podstawie przedło</w:t>
      </w:r>
      <w:r w:rsidRPr="00AB4FBC">
        <w:rPr>
          <w:rFonts w:ascii="Arial" w:hAnsi="Arial" w:cs="Arial"/>
          <w:sz w:val="22"/>
          <w:szCs w:val="22"/>
          <w:shd w:val="clear" w:color="auto" w:fill="FFFFFF"/>
        </w:rPr>
        <w:t xml:space="preserve">żonej </w:t>
      </w:r>
      <w:proofErr w:type="spellStart"/>
      <w:r w:rsidRPr="00AB4FBC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AB4FBC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AB4FBC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="005F26EC" w:rsidRPr="00AB4FBC">
        <w:rPr>
          <w:rFonts w:ascii="Arial" w:hAnsi="Arial" w:cs="Arial"/>
          <w:sz w:val="22"/>
          <w:szCs w:val="22"/>
          <w:shd w:val="clear" w:color="auto" w:fill="FFFFFF"/>
        </w:rPr>
        <w:t>ustalono</w:t>
      </w:r>
      <w:r w:rsidRPr="00AB4FBC">
        <w:rPr>
          <w:rFonts w:ascii="Arial" w:hAnsi="Arial" w:cs="Arial"/>
          <w:sz w:val="22"/>
          <w:szCs w:val="22"/>
          <w:shd w:val="clear" w:color="auto" w:fill="FFFFFF"/>
        </w:rPr>
        <w:t xml:space="preserve">, że planowane przedsięwzięcie </w:t>
      </w:r>
      <w:r w:rsidR="0063162B" w:rsidRPr="00AB4FBC">
        <w:rPr>
          <w:rFonts w:ascii="Arial" w:hAnsi="Arial" w:cs="Arial"/>
          <w:sz w:val="22"/>
          <w:szCs w:val="22"/>
        </w:rPr>
        <w:t xml:space="preserve">będzie polegać </w:t>
      </w:r>
      <w:r w:rsidR="00540B09" w:rsidRPr="00AB4FBC">
        <w:rPr>
          <w:rFonts w:ascii="Arial" w:hAnsi="Arial" w:cs="Arial"/>
          <w:iCs/>
          <w:sz w:val="22"/>
          <w:szCs w:val="22"/>
        </w:rPr>
        <w:t xml:space="preserve">na </w:t>
      </w:r>
      <w:r w:rsidR="00286451" w:rsidRPr="00AB4FBC">
        <w:rPr>
          <w:rFonts w:ascii="Arial" w:hAnsi="Arial" w:cs="Arial"/>
          <w:iCs/>
          <w:sz w:val="22"/>
          <w:szCs w:val="22"/>
        </w:rPr>
        <w:t>budowie</w:t>
      </w:r>
      <w:r w:rsidR="00780620" w:rsidRPr="00AB4FBC">
        <w:rPr>
          <w:rFonts w:ascii="Arial" w:hAnsi="Arial" w:cs="Arial"/>
          <w:iCs/>
          <w:sz w:val="22"/>
          <w:szCs w:val="22"/>
        </w:rPr>
        <w:t xml:space="preserve"> farmy</w:t>
      </w:r>
      <w:r w:rsidR="00286451" w:rsidRPr="00AB4FBC">
        <w:rPr>
          <w:rFonts w:ascii="Arial" w:hAnsi="Arial" w:cs="Arial"/>
          <w:iCs/>
          <w:sz w:val="22"/>
          <w:szCs w:val="22"/>
        </w:rPr>
        <w:t xml:space="preserve"> fotowoltaicznej o mocy do </w:t>
      </w:r>
      <w:r w:rsidR="004C4D9A" w:rsidRPr="00AB4FBC">
        <w:rPr>
          <w:rFonts w:ascii="Arial" w:hAnsi="Arial" w:cs="Arial"/>
          <w:iCs/>
          <w:sz w:val="22"/>
          <w:szCs w:val="22"/>
        </w:rPr>
        <w:t>6</w:t>
      </w:r>
      <w:r w:rsidR="00286451" w:rsidRPr="00AB4FBC">
        <w:rPr>
          <w:rFonts w:ascii="Arial" w:hAnsi="Arial" w:cs="Arial"/>
          <w:iCs/>
          <w:sz w:val="22"/>
          <w:szCs w:val="22"/>
        </w:rPr>
        <w:t> </w:t>
      </w:r>
      <w:proofErr w:type="spellStart"/>
      <w:r w:rsidR="00286451" w:rsidRPr="00AB4FBC">
        <w:rPr>
          <w:rFonts w:ascii="Arial" w:hAnsi="Arial" w:cs="Arial"/>
          <w:iCs/>
          <w:sz w:val="22"/>
          <w:szCs w:val="22"/>
        </w:rPr>
        <w:t>MW</w:t>
      </w:r>
      <w:r w:rsidR="00780620" w:rsidRPr="00AB4FBC">
        <w:rPr>
          <w:rFonts w:ascii="Arial" w:hAnsi="Arial" w:cs="Arial"/>
          <w:iCs/>
          <w:sz w:val="22"/>
          <w:szCs w:val="22"/>
        </w:rPr>
        <w:t>p</w:t>
      </w:r>
      <w:proofErr w:type="spellEnd"/>
      <w:r w:rsidR="00286451" w:rsidRPr="00AB4FBC">
        <w:rPr>
          <w:rFonts w:ascii="Arial" w:hAnsi="Arial" w:cs="Arial"/>
          <w:iCs/>
          <w:sz w:val="22"/>
          <w:szCs w:val="22"/>
        </w:rPr>
        <w:t xml:space="preserve"> </w:t>
      </w:r>
      <w:r w:rsidR="00286451" w:rsidRPr="00F93860">
        <w:rPr>
          <w:rFonts w:ascii="Arial" w:hAnsi="Arial" w:cs="Arial"/>
          <w:iCs/>
          <w:sz w:val="22"/>
          <w:szCs w:val="22"/>
        </w:rPr>
        <w:t xml:space="preserve">na terenie działek o nrach </w:t>
      </w:r>
      <w:proofErr w:type="spellStart"/>
      <w:r w:rsidR="00286451" w:rsidRPr="00F93860">
        <w:rPr>
          <w:rFonts w:ascii="Arial" w:hAnsi="Arial" w:cs="Arial"/>
          <w:iCs/>
          <w:sz w:val="22"/>
          <w:szCs w:val="22"/>
        </w:rPr>
        <w:t>ewid</w:t>
      </w:r>
      <w:proofErr w:type="spellEnd"/>
      <w:r w:rsidR="00286451" w:rsidRPr="00F93860">
        <w:rPr>
          <w:rFonts w:ascii="Arial" w:hAnsi="Arial" w:cs="Arial"/>
          <w:iCs/>
          <w:sz w:val="22"/>
          <w:szCs w:val="22"/>
        </w:rPr>
        <w:t xml:space="preserve">. </w:t>
      </w:r>
      <w:r w:rsidR="00601962" w:rsidRPr="00F93860">
        <w:rPr>
          <w:rFonts w:ascii="Arial" w:hAnsi="Arial" w:cs="Arial"/>
          <w:sz w:val="22"/>
          <w:szCs w:val="22"/>
        </w:rPr>
        <w:t>222/2 i 380 w miejscowości Skarszew gmina Żelazków</w:t>
      </w:r>
      <w:r w:rsidR="00286451" w:rsidRPr="00F93860">
        <w:rPr>
          <w:rFonts w:ascii="Arial" w:hAnsi="Arial" w:cs="Arial"/>
          <w:iCs/>
          <w:sz w:val="22"/>
          <w:szCs w:val="22"/>
        </w:rPr>
        <w:t xml:space="preserve">, powiat </w:t>
      </w:r>
      <w:r w:rsidR="004C4D9A" w:rsidRPr="00F93860">
        <w:rPr>
          <w:rFonts w:ascii="Arial" w:hAnsi="Arial" w:cs="Arial"/>
          <w:iCs/>
          <w:sz w:val="22"/>
          <w:szCs w:val="22"/>
        </w:rPr>
        <w:t>k</w:t>
      </w:r>
      <w:r w:rsidR="00601962" w:rsidRPr="00F93860">
        <w:rPr>
          <w:rFonts w:ascii="Arial" w:hAnsi="Arial" w:cs="Arial"/>
          <w:iCs/>
          <w:sz w:val="22"/>
          <w:szCs w:val="22"/>
        </w:rPr>
        <w:t>ali</w:t>
      </w:r>
      <w:r w:rsidR="004C4D9A" w:rsidRPr="00F93860">
        <w:rPr>
          <w:rFonts w:ascii="Arial" w:hAnsi="Arial" w:cs="Arial"/>
          <w:iCs/>
          <w:sz w:val="22"/>
          <w:szCs w:val="22"/>
        </w:rPr>
        <w:t>ski</w:t>
      </w:r>
      <w:r w:rsidR="005F4181" w:rsidRPr="00F93860">
        <w:rPr>
          <w:rFonts w:ascii="Arial" w:hAnsi="Arial" w:cs="Arial"/>
          <w:iCs/>
          <w:sz w:val="22"/>
          <w:szCs w:val="22"/>
        </w:rPr>
        <w:t>. Przedsięwzięcie obejm</w:t>
      </w:r>
      <w:r w:rsidR="00935D4B" w:rsidRPr="00F93860">
        <w:rPr>
          <w:rFonts w:ascii="Arial" w:hAnsi="Arial" w:cs="Arial"/>
          <w:iCs/>
          <w:sz w:val="22"/>
          <w:szCs w:val="22"/>
        </w:rPr>
        <w:t>uje</w:t>
      </w:r>
      <w:r w:rsidR="00FC6BF5" w:rsidRPr="00F93860">
        <w:rPr>
          <w:rFonts w:ascii="Arial" w:hAnsi="Arial" w:cs="Arial"/>
          <w:iCs/>
          <w:sz w:val="22"/>
          <w:szCs w:val="22"/>
        </w:rPr>
        <w:t>:</w:t>
      </w:r>
      <w:r w:rsidR="00E15DA1" w:rsidRPr="00F93860">
        <w:rPr>
          <w:rFonts w:ascii="Arial" w:hAnsi="Arial" w:cs="Arial"/>
          <w:iCs/>
          <w:sz w:val="22"/>
          <w:szCs w:val="22"/>
        </w:rPr>
        <w:t xml:space="preserve"> do </w:t>
      </w:r>
      <w:r w:rsidR="00AB4FBC" w:rsidRPr="00F93860">
        <w:rPr>
          <w:rFonts w:ascii="Arial" w:hAnsi="Arial" w:cs="Arial"/>
          <w:iCs/>
          <w:sz w:val="22"/>
          <w:szCs w:val="22"/>
        </w:rPr>
        <w:t>15</w:t>
      </w:r>
      <w:r w:rsidR="00E15DA1" w:rsidRPr="00F93860">
        <w:rPr>
          <w:rFonts w:ascii="Arial" w:hAnsi="Arial" w:cs="Arial"/>
          <w:iCs/>
          <w:sz w:val="22"/>
          <w:szCs w:val="22"/>
        </w:rPr>
        <w:t> </w:t>
      </w:r>
      <w:r w:rsidR="004C4D9A" w:rsidRPr="00F93860">
        <w:rPr>
          <w:rFonts w:ascii="Arial" w:hAnsi="Arial" w:cs="Arial"/>
          <w:iCs/>
          <w:sz w:val="22"/>
          <w:szCs w:val="22"/>
        </w:rPr>
        <w:t>00</w:t>
      </w:r>
      <w:r w:rsidR="00286451" w:rsidRPr="00F93860">
        <w:rPr>
          <w:rFonts w:ascii="Arial" w:hAnsi="Arial" w:cs="Arial"/>
          <w:iCs/>
          <w:sz w:val="22"/>
          <w:szCs w:val="22"/>
        </w:rPr>
        <w:t>0</w:t>
      </w:r>
      <w:r w:rsidR="00E15DA1" w:rsidRPr="00F93860">
        <w:rPr>
          <w:rFonts w:ascii="Arial" w:hAnsi="Arial" w:cs="Arial"/>
          <w:iCs/>
          <w:sz w:val="22"/>
          <w:szCs w:val="22"/>
        </w:rPr>
        <w:t xml:space="preserve"> sztuk</w:t>
      </w:r>
      <w:r w:rsidR="00FC6BF5" w:rsidRPr="00F93860">
        <w:rPr>
          <w:rFonts w:ascii="Arial" w:hAnsi="Arial" w:cs="Arial"/>
          <w:iCs/>
          <w:sz w:val="22"/>
          <w:szCs w:val="22"/>
        </w:rPr>
        <w:t xml:space="preserve"> </w:t>
      </w:r>
      <w:r w:rsidR="001E68CA" w:rsidRPr="00F93860">
        <w:rPr>
          <w:rFonts w:ascii="Arial" w:hAnsi="Arial" w:cs="Arial"/>
          <w:iCs/>
          <w:sz w:val="22"/>
          <w:szCs w:val="22"/>
        </w:rPr>
        <w:t>panel</w:t>
      </w:r>
      <w:r w:rsidR="00E15DA1" w:rsidRPr="00F93860">
        <w:rPr>
          <w:rFonts w:ascii="Arial" w:hAnsi="Arial" w:cs="Arial"/>
          <w:iCs/>
          <w:sz w:val="22"/>
          <w:szCs w:val="22"/>
        </w:rPr>
        <w:t>i</w:t>
      </w:r>
      <w:r w:rsidR="001E68CA" w:rsidRPr="00F93860">
        <w:rPr>
          <w:rFonts w:ascii="Arial" w:hAnsi="Arial" w:cs="Arial"/>
          <w:iCs/>
          <w:sz w:val="22"/>
          <w:szCs w:val="22"/>
        </w:rPr>
        <w:t xml:space="preserve"> fotowoltaiczn</w:t>
      </w:r>
      <w:r w:rsidR="00E15DA1" w:rsidRPr="00F93860">
        <w:rPr>
          <w:rFonts w:ascii="Arial" w:hAnsi="Arial" w:cs="Arial"/>
          <w:iCs/>
          <w:sz w:val="22"/>
          <w:szCs w:val="22"/>
        </w:rPr>
        <w:t>ych</w:t>
      </w:r>
      <w:r w:rsidR="004C4D9A" w:rsidRPr="00F93860">
        <w:rPr>
          <w:rFonts w:ascii="Arial" w:hAnsi="Arial" w:cs="Arial"/>
          <w:iCs/>
          <w:sz w:val="22"/>
          <w:szCs w:val="22"/>
        </w:rPr>
        <w:t xml:space="preserve"> o mocy jednostkowej </w:t>
      </w:r>
      <w:r w:rsidR="00AB4FBC" w:rsidRPr="00F93860">
        <w:rPr>
          <w:rFonts w:ascii="Arial" w:hAnsi="Arial" w:cs="Arial"/>
          <w:iCs/>
          <w:sz w:val="22"/>
          <w:szCs w:val="22"/>
        </w:rPr>
        <w:t>4</w:t>
      </w:r>
      <w:r w:rsidR="004C4D9A" w:rsidRPr="00F93860">
        <w:rPr>
          <w:rFonts w:ascii="Arial" w:hAnsi="Arial" w:cs="Arial"/>
          <w:iCs/>
          <w:sz w:val="22"/>
          <w:szCs w:val="22"/>
        </w:rPr>
        <w:t>00–</w:t>
      </w:r>
      <w:r w:rsidR="00AB4FBC" w:rsidRPr="00F93860">
        <w:rPr>
          <w:rFonts w:ascii="Arial" w:hAnsi="Arial" w:cs="Arial"/>
          <w:iCs/>
          <w:sz w:val="22"/>
          <w:szCs w:val="22"/>
        </w:rPr>
        <w:t>8</w:t>
      </w:r>
      <w:r w:rsidR="004C4D9A" w:rsidRPr="00F93860">
        <w:rPr>
          <w:rFonts w:ascii="Arial" w:hAnsi="Arial" w:cs="Arial"/>
          <w:iCs/>
          <w:sz w:val="22"/>
          <w:szCs w:val="22"/>
        </w:rPr>
        <w:t>00 </w:t>
      </w:r>
      <w:proofErr w:type="spellStart"/>
      <w:r w:rsidR="004C4D9A" w:rsidRPr="00F93860">
        <w:rPr>
          <w:rFonts w:ascii="Arial" w:hAnsi="Arial" w:cs="Arial"/>
          <w:iCs/>
          <w:sz w:val="22"/>
          <w:szCs w:val="22"/>
        </w:rPr>
        <w:t>Wp</w:t>
      </w:r>
      <w:proofErr w:type="spellEnd"/>
      <w:r w:rsidR="001E68CA" w:rsidRPr="00F93860">
        <w:rPr>
          <w:rFonts w:ascii="Arial" w:hAnsi="Arial" w:cs="Arial"/>
          <w:iCs/>
          <w:sz w:val="22"/>
          <w:szCs w:val="22"/>
        </w:rPr>
        <w:t xml:space="preserve">, konstrukcję wsporczą, </w:t>
      </w:r>
      <w:r w:rsidR="004C4D9A" w:rsidRPr="00F93860">
        <w:rPr>
          <w:rFonts w:ascii="Arial" w:hAnsi="Arial" w:cs="Arial"/>
          <w:iCs/>
          <w:sz w:val="22"/>
          <w:szCs w:val="22"/>
        </w:rPr>
        <w:t xml:space="preserve">do </w:t>
      </w:r>
      <w:r w:rsidR="00AB4FBC" w:rsidRPr="00F93860">
        <w:rPr>
          <w:rFonts w:ascii="Arial" w:hAnsi="Arial" w:cs="Arial"/>
          <w:iCs/>
          <w:sz w:val="22"/>
          <w:szCs w:val="22"/>
        </w:rPr>
        <w:t>7</w:t>
      </w:r>
      <w:r w:rsidR="004C4D9A" w:rsidRPr="00F93860">
        <w:rPr>
          <w:rFonts w:ascii="Arial" w:hAnsi="Arial" w:cs="Arial"/>
          <w:iCs/>
          <w:sz w:val="22"/>
          <w:szCs w:val="22"/>
        </w:rPr>
        <w:t xml:space="preserve"> </w:t>
      </w:r>
      <w:r w:rsidR="006374A3" w:rsidRPr="00F93860">
        <w:rPr>
          <w:rFonts w:ascii="Arial" w:hAnsi="Arial" w:cs="Arial"/>
          <w:iCs/>
          <w:sz w:val="22"/>
          <w:szCs w:val="22"/>
        </w:rPr>
        <w:t>transformat</w:t>
      </w:r>
      <w:r w:rsidR="004C4D9A" w:rsidRPr="00F93860">
        <w:rPr>
          <w:rFonts w:ascii="Arial" w:hAnsi="Arial" w:cs="Arial"/>
          <w:iCs/>
          <w:sz w:val="22"/>
          <w:szCs w:val="22"/>
        </w:rPr>
        <w:t>orów</w:t>
      </w:r>
      <w:r w:rsidR="006374A3" w:rsidRPr="00F93860">
        <w:rPr>
          <w:rFonts w:ascii="Arial" w:hAnsi="Arial" w:cs="Arial"/>
          <w:iCs/>
          <w:sz w:val="22"/>
          <w:szCs w:val="22"/>
        </w:rPr>
        <w:t xml:space="preserve"> zlokalizowan</w:t>
      </w:r>
      <w:r w:rsidR="004C4D9A" w:rsidRPr="00F93860">
        <w:rPr>
          <w:rFonts w:ascii="Arial" w:hAnsi="Arial" w:cs="Arial"/>
          <w:iCs/>
          <w:sz w:val="22"/>
          <w:szCs w:val="22"/>
        </w:rPr>
        <w:t>ych</w:t>
      </w:r>
      <w:r w:rsidR="001F3266" w:rsidRPr="00F93860">
        <w:rPr>
          <w:rFonts w:ascii="Arial" w:hAnsi="Arial" w:cs="Arial"/>
          <w:iCs/>
          <w:sz w:val="22"/>
          <w:szCs w:val="22"/>
        </w:rPr>
        <w:t xml:space="preserve"> </w:t>
      </w:r>
      <w:r w:rsidR="006374A3" w:rsidRPr="00F93860">
        <w:rPr>
          <w:rFonts w:ascii="Arial" w:hAnsi="Arial" w:cs="Arial"/>
          <w:iCs/>
          <w:sz w:val="22"/>
          <w:szCs w:val="22"/>
        </w:rPr>
        <w:t>w kontenerowych stacj</w:t>
      </w:r>
      <w:r w:rsidR="005F26EC" w:rsidRPr="00F93860">
        <w:rPr>
          <w:rFonts w:ascii="Arial" w:hAnsi="Arial" w:cs="Arial"/>
          <w:iCs/>
          <w:sz w:val="22"/>
          <w:szCs w:val="22"/>
        </w:rPr>
        <w:t>ach</w:t>
      </w:r>
      <w:r w:rsidR="006374A3" w:rsidRPr="00F93860">
        <w:rPr>
          <w:rFonts w:ascii="Arial" w:hAnsi="Arial" w:cs="Arial"/>
          <w:iCs/>
          <w:sz w:val="22"/>
          <w:szCs w:val="22"/>
        </w:rPr>
        <w:t xml:space="preserve"> transformatorowych</w:t>
      </w:r>
      <w:r w:rsidR="00AB4FBC" w:rsidRPr="00F93860">
        <w:rPr>
          <w:rFonts w:ascii="Arial" w:hAnsi="Arial" w:cs="Arial"/>
          <w:iCs/>
          <w:sz w:val="22"/>
          <w:szCs w:val="22"/>
        </w:rPr>
        <w:t xml:space="preserve"> każda o wymiarach 7 x 7 x 3,5 m</w:t>
      </w:r>
      <w:r w:rsidR="006374A3" w:rsidRPr="00F93860">
        <w:rPr>
          <w:rFonts w:ascii="Arial" w:hAnsi="Arial" w:cs="Arial"/>
          <w:iCs/>
          <w:sz w:val="22"/>
          <w:szCs w:val="22"/>
        </w:rPr>
        <w:t>,</w:t>
      </w:r>
      <w:r w:rsidR="004C4D9A" w:rsidRPr="00F93860">
        <w:rPr>
          <w:rFonts w:ascii="Arial" w:hAnsi="Arial" w:cs="Arial"/>
          <w:iCs/>
          <w:sz w:val="22"/>
          <w:szCs w:val="22"/>
        </w:rPr>
        <w:t xml:space="preserve"> </w:t>
      </w:r>
      <w:r w:rsidR="00317ECC" w:rsidRPr="00F93860">
        <w:rPr>
          <w:rFonts w:ascii="Arial" w:hAnsi="Arial" w:cs="Arial"/>
          <w:iCs/>
          <w:sz w:val="22"/>
          <w:szCs w:val="22"/>
        </w:rPr>
        <w:t xml:space="preserve">do </w:t>
      </w:r>
      <w:r w:rsidR="00AB4FBC" w:rsidRPr="00F93860">
        <w:rPr>
          <w:rFonts w:ascii="Arial" w:hAnsi="Arial" w:cs="Arial"/>
          <w:iCs/>
          <w:sz w:val="22"/>
          <w:szCs w:val="22"/>
        </w:rPr>
        <w:t>6</w:t>
      </w:r>
      <w:r w:rsidR="004C4D9A" w:rsidRPr="00F93860">
        <w:rPr>
          <w:rFonts w:ascii="Arial" w:hAnsi="Arial" w:cs="Arial"/>
          <w:iCs/>
          <w:sz w:val="22"/>
          <w:szCs w:val="22"/>
        </w:rPr>
        <w:t>0</w:t>
      </w:r>
      <w:r w:rsidR="004F3C2F" w:rsidRPr="00F93860">
        <w:rPr>
          <w:rFonts w:ascii="Arial" w:hAnsi="Arial" w:cs="Arial"/>
          <w:iCs/>
          <w:sz w:val="22"/>
          <w:szCs w:val="22"/>
        </w:rPr>
        <w:t xml:space="preserve"> </w:t>
      </w:r>
      <w:r w:rsidR="001E68CA" w:rsidRPr="00F93860">
        <w:rPr>
          <w:rFonts w:ascii="Arial" w:hAnsi="Arial" w:cs="Arial"/>
          <w:iCs/>
          <w:sz w:val="22"/>
          <w:szCs w:val="22"/>
        </w:rPr>
        <w:t>in</w:t>
      </w:r>
      <w:r w:rsidR="0004038E" w:rsidRPr="00F93860">
        <w:rPr>
          <w:rFonts w:ascii="Arial" w:hAnsi="Arial" w:cs="Arial"/>
          <w:iCs/>
          <w:sz w:val="22"/>
          <w:szCs w:val="22"/>
        </w:rPr>
        <w:t>werter</w:t>
      </w:r>
      <w:r w:rsidR="004F3C2F" w:rsidRPr="00F93860">
        <w:rPr>
          <w:rFonts w:ascii="Arial" w:hAnsi="Arial" w:cs="Arial"/>
          <w:iCs/>
          <w:sz w:val="22"/>
          <w:szCs w:val="22"/>
        </w:rPr>
        <w:t>ów</w:t>
      </w:r>
      <w:r w:rsidR="0004038E" w:rsidRPr="00F93860">
        <w:rPr>
          <w:rFonts w:ascii="Arial" w:hAnsi="Arial" w:cs="Arial"/>
          <w:iCs/>
          <w:sz w:val="22"/>
          <w:szCs w:val="22"/>
        </w:rPr>
        <w:t>,</w:t>
      </w:r>
      <w:r w:rsidR="00DA1D36" w:rsidRPr="00F93860">
        <w:rPr>
          <w:rFonts w:ascii="Arial" w:hAnsi="Arial" w:cs="Arial"/>
          <w:iCs/>
          <w:sz w:val="22"/>
          <w:szCs w:val="22"/>
        </w:rPr>
        <w:t xml:space="preserve"> </w:t>
      </w:r>
      <w:r w:rsidR="004C4D9A" w:rsidRPr="00F93860">
        <w:rPr>
          <w:rFonts w:ascii="Arial" w:hAnsi="Arial" w:cs="Arial"/>
          <w:iCs/>
          <w:sz w:val="22"/>
          <w:szCs w:val="22"/>
        </w:rPr>
        <w:t xml:space="preserve">drogi </w:t>
      </w:r>
      <w:r w:rsidR="00AB4FBC" w:rsidRPr="00F93860">
        <w:rPr>
          <w:rFonts w:ascii="Arial" w:hAnsi="Arial" w:cs="Arial"/>
          <w:iCs/>
          <w:sz w:val="22"/>
          <w:szCs w:val="22"/>
        </w:rPr>
        <w:t>wewnętrzne</w:t>
      </w:r>
      <w:r w:rsidR="00CE787A" w:rsidRPr="00F93860">
        <w:rPr>
          <w:rFonts w:ascii="Arial" w:hAnsi="Arial" w:cs="Arial"/>
          <w:iCs/>
          <w:sz w:val="22"/>
          <w:szCs w:val="22"/>
        </w:rPr>
        <w:t xml:space="preserve">, </w:t>
      </w:r>
      <w:r w:rsidR="00AB4FBC" w:rsidRPr="00F93860">
        <w:rPr>
          <w:rFonts w:ascii="Arial" w:hAnsi="Arial" w:cs="Arial"/>
          <w:iCs/>
          <w:sz w:val="22"/>
          <w:szCs w:val="22"/>
        </w:rPr>
        <w:t xml:space="preserve">system monitoringu, </w:t>
      </w:r>
      <w:r w:rsidR="00DA1D36" w:rsidRPr="00F93860">
        <w:rPr>
          <w:rFonts w:ascii="Arial" w:hAnsi="Arial" w:cs="Arial"/>
          <w:iCs/>
          <w:sz w:val="22"/>
          <w:szCs w:val="22"/>
        </w:rPr>
        <w:t>okablowanie</w:t>
      </w:r>
      <w:r w:rsidR="006421C8" w:rsidRPr="00F93860">
        <w:rPr>
          <w:rFonts w:ascii="Arial" w:hAnsi="Arial" w:cs="Arial"/>
          <w:iCs/>
          <w:sz w:val="22"/>
          <w:szCs w:val="22"/>
        </w:rPr>
        <w:t xml:space="preserve"> oraz ogrodzenie</w:t>
      </w:r>
      <w:r w:rsidR="00F93860" w:rsidRPr="00F93860">
        <w:rPr>
          <w:rFonts w:ascii="Arial" w:hAnsi="Arial" w:cs="Arial"/>
          <w:iCs/>
          <w:sz w:val="22"/>
          <w:szCs w:val="22"/>
        </w:rPr>
        <w:t xml:space="preserve">. </w:t>
      </w:r>
      <w:r w:rsidR="00812F54" w:rsidRPr="00F93860">
        <w:rPr>
          <w:rFonts w:ascii="Arial" w:hAnsi="Arial" w:cs="Arial"/>
          <w:iCs/>
          <w:sz w:val="22"/>
          <w:szCs w:val="22"/>
        </w:rPr>
        <w:t xml:space="preserve">Powierzchnia przedsięwzięcia wynosi do </w:t>
      </w:r>
      <w:r w:rsidR="00F93860" w:rsidRPr="00F93860">
        <w:rPr>
          <w:rFonts w:ascii="Arial" w:hAnsi="Arial" w:cs="Arial"/>
          <w:iCs/>
          <w:sz w:val="22"/>
          <w:szCs w:val="22"/>
        </w:rPr>
        <w:t>8,27</w:t>
      </w:r>
      <w:r w:rsidR="006374A3" w:rsidRPr="00F93860">
        <w:rPr>
          <w:rFonts w:ascii="Arial" w:hAnsi="Arial" w:cs="Arial"/>
          <w:iCs/>
          <w:sz w:val="22"/>
          <w:szCs w:val="22"/>
        </w:rPr>
        <w:t> ha</w:t>
      </w:r>
      <w:r w:rsidR="00F93860" w:rsidRPr="00F93860">
        <w:rPr>
          <w:rFonts w:ascii="Arial" w:hAnsi="Arial" w:cs="Arial"/>
          <w:iCs/>
          <w:sz w:val="22"/>
          <w:szCs w:val="22"/>
        </w:rPr>
        <w:t xml:space="preserve"> i jest równa</w:t>
      </w:r>
      <w:r w:rsidR="00812F54" w:rsidRPr="00F93860">
        <w:rPr>
          <w:rFonts w:ascii="Arial" w:hAnsi="Arial" w:cs="Arial"/>
          <w:iCs/>
          <w:sz w:val="22"/>
          <w:szCs w:val="22"/>
        </w:rPr>
        <w:t xml:space="preserve"> powierzchni dzia</w:t>
      </w:r>
      <w:r w:rsidR="00C671DE" w:rsidRPr="00F93860">
        <w:rPr>
          <w:rFonts w:ascii="Arial" w:hAnsi="Arial" w:cs="Arial"/>
          <w:iCs/>
          <w:sz w:val="22"/>
          <w:szCs w:val="22"/>
        </w:rPr>
        <w:t>ł</w:t>
      </w:r>
      <w:r w:rsidR="00AF6AD3" w:rsidRPr="00F93860">
        <w:rPr>
          <w:rFonts w:ascii="Arial" w:hAnsi="Arial" w:cs="Arial"/>
          <w:iCs/>
          <w:sz w:val="22"/>
          <w:szCs w:val="22"/>
        </w:rPr>
        <w:t>ek</w:t>
      </w:r>
      <w:r w:rsidR="00812F54" w:rsidRPr="00F93860">
        <w:rPr>
          <w:rFonts w:ascii="Arial" w:hAnsi="Arial" w:cs="Arial"/>
          <w:iCs/>
          <w:sz w:val="22"/>
          <w:szCs w:val="22"/>
        </w:rPr>
        <w:t xml:space="preserve"> objęt</w:t>
      </w:r>
      <w:r w:rsidR="00AF6AD3" w:rsidRPr="00F93860">
        <w:rPr>
          <w:rFonts w:ascii="Arial" w:hAnsi="Arial" w:cs="Arial"/>
          <w:iCs/>
          <w:sz w:val="22"/>
          <w:szCs w:val="22"/>
        </w:rPr>
        <w:t>ych</w:t>
      </w:r>
      <w:r w:rsidR="00812F54" w:rsidRPr="00F93860">
        <w:rPr>
          <w:rFonts w:ascii="Arial" w:hAnsi="Arial" w:cs="Arial"/>
          <w:iCs/>
          <w:sz w:val="22"/>
          <w:szCs w:val="22"/>
        </w:rPr>
        <w:t xml:space="preserve"> wnioskiem</w:t>
      </w:r>
      <w:r w:rsidR="005F4181" w:rsidRPr="00F93860">
        <w:rPr>
          <w:rFonts w:ascii="Arial" w:hAnsi="Arial" w:cs="Arial"/>
          <w:spacing w:val="-4"/>
          <w:sz w:val="22"/>
          <w:szCs w:val="22"/>
        </w:rPr>
        <w:t>.</w:t>
      </w:r>
    </w:p>
    <w:p w14:paraId="72634693" w14:textId="77777777" w:rsidR="00D95105" w:rsidRPr="00F93860" w:rsidRDefault="00BD4978" w:rsidP="00546DC8">
      <w:pPr>
        <w:spacing w:after="120"/>
        <w:ind w:firstLine="5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93860">
        <w:rPr>
          <w:rFonts w:ascii="Arial" w:hAnsi="Arial" w:cs="Arial"/>
          <w:sz w:val="22"/>
          <w:szCs w:val="22"/>
          <w:shd w:val="clear" w:color="auto" w:fill="FFFFFF"/>
        </w:rPr>
        <w:t xml:space="preserve">Biorąc pod uwagę rodzaj, skalę i cechy przedmiotowego przedsięwzięcia, uwzględniając fakt, iż na terenie inwestycji nie będę występowały zorganizowane źródła emisji substancji do powietrza, odnosząc się do zapisów art. 63 ust. 1 pkt 1 lit. d ustawy </w:t>
      </w:r>
      <w:proofErr w:type="spellStart"/>
      <w:r w:rsidRPr="00F93860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F93860">
        <w:rPr>
          <w:rFonts w:ascii="Arial" w:hAnsi="Arial" w:cs="Arial"/>
          <w:sz w:val="22"/>
          <w:szCs w:val="22"/>
          <w:shd w:val="clear" w:color="auto" w:fill="FFFFFF"/>
        </w:rPr>
        <w:t>, nie przewiduje się jej wpływu na stan jakości powietrza w rejonie zainwestowania. Źródłem emisji o charakterze niezorganizowanym będą procesy spalania paliw w silnikach pojazdów poruszających się po terenie przedsięwzięcia, jednakże serwisowanie farmy w faz</w:t>
      </w:r>
      <w:r w:rsidR="000169BF" w:rsidRPr="00F93860">
        <w:rPr>
          <w:rFonts w:ascii="Arial" w:hAnsi="Arial" w:cs="Arial"/>
          <w:sz w:val="22"/>
          <w:szCs w:val="22"/>
          <w:shd w:val="clear" w:color="auto" w:fill="FFFFFF"/>
        </w:rPr>
        <w:t>ie eksploatacji i ruch pojazdów</w:t>
      </w:r>
      <w:r w:rsidR="000169BF" w:rsidRPr="00F9386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93860">
        <w:rPr>
          <w:rFonts w:ascii="Arial" w:hAnsi="Arial" w:cs="Arial"/>
          <w:sz w:val="22"/>
          <w:szCs w:val="22"/>
          <w:shd w:val="clear" w:color="auto" w:fill="FFFFFF"/>
        </w:rPr>
        <w:t xml:space="preserve">z tym związany będzie miał znikomy wpływ na jakość powietrza. Na etapie realizacji </w:t>
      </w:r>
      <w:r w:rsidRPr="00F93860">
        <w:rPr>
          <w:rFonts w:ascii="Arial" w:hAnsi="Arial" w:cs="Arial"/>
          <w:sz w:val="22"/>
          <w:szCs w:val="22"/>
          <w:shd w:val="clear" w:color="auto" w:fill="FFFFFF"/>
        </w:rPr>
        <w:lastRenderedPageBreak/>
        <w:t>przedsięwzięcia, źródłem emisji substancji do powiet</w:t>
      </w:r>
      <w:r w:rsidR="000169BF" w:rsidRPr="00F93860">
        <w:rPr>
          <w:rFonts w:ascii="Arial" w:hAnsi="Arial" w:cs="Arial"/>
          <w:sz w:val="22"/>
          <w:szCs w:val="22"/>
          <w:shd w:val="clear" w:color="auto" w:fill="FFFFFF"/>
        </w:rPr>
        <w:t>rza będą procesy spalania paliw</w:t>
      </w:r>
      <w:r w:rsidR="000169BF" w:rsidRPr="00F9386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93860">
        <w:rPr>
          <w:rFonts w:ascii="Arial" w:hAnsi="Arial" w:cs="Arial"/>
          <w:sz w:val="22"/>
          <w:szCs w:val="22"/>
          <w:shd w:val="clear" w:color="auto" w:fill="FFFFFF"/>
        </w:rPr>
        <w:t>w silnikach pojazdów pracujących na placu budowy. Będzie t</w:t>
      </w:r>
      <w:r w:rsidR="000169BF" w:rsidRPr="00F93860">
        <w:rPr>
          <w:rFonts w:ascii="Arial" w:hAnsi="Arial" w:cs="Arial"/>
          <w:sz w:val="22"/>
          <w:szCs w:val="22"/>
          <w:shd w:val="clear" w:color="auto" w:fill="FFFFFF"/>
        </w:rPr>
        <w:t>o jednak oddziaływanie okresowe</w:t>
      </w:r>
      <w:r w:rsidR="000169BF" w:rsidRPr="00F93860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F93860">
        <w:rPr>
          <w:rFonts w:ascii="Arial" w:hAnsi="Arial" w:cs="Arial"/>
          <w:sz w:val="22"/>
          <w:szCs w:val="22"/>
          <w:shd w:val="clear" w:color="auto" w:fill="FFFFFF"/>
        </w:rPr>
        <w:t>i ustanie po zakończeniu prac budowlanych</w:t>
      </w:r>
      <w:r w:rsidR="00D95105" w:rsidRPr="00F93860">
        <w:rPr>
          <w:rFonts w:ascii="Arial" w:hAnsi="Arial" w:cs="Arial"/>
          <w:sz w:val="22"/>
          <w:szCs w:val="22"/>
        </w:rPr>
        <w:t>.</w:t>
      </w:r>
    </w:p>
    <w:p w14:paraId="65976964" w14:textId="77777777" w:rsidR="00935D4B" w:rsidRPr="00D20EF3" w:rsidRDefault="00D95105" w:rsidP="00113A26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F93860">
        <w:rPr>
          <w:rFonts w:ascii="Arial" w:hAnsi="Arial" w:cs="Arial"/>
          <w:sz w:val="22"/>
          <w:szCs w:val="22"/>
        </w:rPr>
        <w:t xml:space="preserve">Odnosząc się do art. 63 ust. 1 pkt 3 lit. a, c, d i e ustawy </w:t>
      </w:r>
      <w:proofErr w:type="spellStart"/>
      <w:r w:rsidRPr="00F93860">
        <w:rPr>
          <w:rFonts w:ascii="Arial" w:hAnsi="Arial" w:cs="Arial"/>
          <w:sz w:val="22"/>
          <w:szCs w:val="22"/>
        </w:rPr>
        <w:t>ooś</w:t>
      </w:r>
      <w:proofErr w:type="spellEnd"/>
      <w:r w:rsidRPr="00F93860">
        <w:rPr>
          <w:rFonts w:ascii="Arial" w:hAnsi="Arial" w:cs="Arial"/>
          <w:sz w:val="22"/>
          <w:szCs w:val="22"/>
        </w:rPr>
        <w:t xml:space="preserve"> na </w:t>
      </w:r>
      <w:r w:rsidR="00273023" w:rsidRPr="00F93860">
        <w:rPr>
          <w:rFonts w:ascii="Arial" w:hAnsi="Arial" w:cs="Arial"/>
          <w:sz w:val="22"/>
          <w:szCs w:val="22"/>
        </w:rPr>
        <w:t xml:space="preserve">podstawie </w:t>
      </w:r>
      <w:proofErr w:type="spellStart"/>
      <w:r w:rsidR="00935D4B" w:rsidRPr="00F93860">
        <w:rPr>
          <w:rFonts w:ascii="Arial" w:hAnsi="Arial" w:cs="Arial"/>
          <w:sz w:val="22"/>
          <w:szCs w:val="22"/>
        </w:rPr>
        <w:t>k.i.p</w:t>
      </w:r>
      <w:proofErr w:type="spellEnd"/>
      <w:r w:rsidR="00935D4B" w:rsidRPr="00F93860">
        <w:rPr>
          <w:rFonts w:ascii="Arial" w:hAnsi="Arial" w:cs="Arial"/>
          <w:sz w:val="22"/>
          <w:szCs w:val="22"/>
        </w:rPr>
        <w:t>.</w:t>
      </w:r>
      <w:r w:rsidRPr="00F93860">
        <w:rPr>
          <w:rFonts w:ascii="Arial" w:hAnsi="Arial" w:cs="Arial"/>
          <w:sz w:val="22"/>
          <w:szCs w:val="22"/>
        </w:rPr>
        <w:t xml:space="preserve"> ustalono, że</w:t>
      </w:r>
      <w:r w:rsidR="00F7316F" w:rsidRPr="00F9386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F10AC" w:rsidRPr="00F93860">
        <w:rPr>
          <w:rFonts w:ascii="Arial" w:hAnsi="Arial" w:cs="Arial"/>
          <w:sz w:val="22"/>
          <w:szCs w:val="22"/>
          <w:lang w:eastAsia="en-US"/>
        </w:rPr>
        <w:t>teren</w:t>
      </w:r>
      <w:r w:rsidRPr="00F93860">
        <w:rPr>
          <w:rFonts w:ascii="Arial" w:hAnsi="Arial" w:cs="Arial"/>
          <w:sz w:val="22"/>
          <w:szCs w:val="22"/>
          <w:lang w:eastAsia="en-US"/>
        </w:rPr>
        <w:t xml:space="preserve"> przeznaczon</w:t>
      </w:r>
      <w:r w:rsidR="00FF10AC" w:rsidRPr="00F93860">
        <w:rPr>
          <w:rFonts w:ascii="Arial" w:hAnsi="Arial" w:cs="Arial"/>
          <w:sz w:val="22"/>
          <w:szCs w:val="22"/>
          <w:lang w:eastAsia="en-US"/>
        </w:rPr>
        <w:t>y</w:t>
      </w:r>
      <w:r w:rsidRPr="00F93860">
        <w:rPr>
          <w:rFonts w:ascii="Arial" w:hAnsi="Arial" w:cs="Arial"/>
          <w:sz w:val="22"/>
          <w:szCs w:val="22"/>
          <w:lang w:eastAsia="en-US"/>
        </w:rPr>
        <w:t xml:space="preserve"> pod przedmiotowe </w:t>
      </w:r>
      <w:r w:rsidRPr="00F93860">
        <w:rPr>
          <w:rFonts w:ascii="Arial" w:hAnsi="Arial" w:cs="Arial"/>
          <w:sz w:val="22"/>
          <w:szCs w:val="22"/>
        </w:rPr>
        <w:t xml:space="preserve">przedsięwzięcie </w:t>
      </w:r>
      <w:r w:rsidR="000176A0" w:rsidRPr="00F93860">
        <w:rPr>
          <w:rFonts w:ascii="Arial" w:hAnsi="Arial" w:cs="Arial"/>
          <w:sz w:val="22"/>
          <w:szCs w:val="22"/>
        </w:rPr>
        <w:t>to</w:t>
      </w:r>
      <w:r w:rsidR="00E7207A" w:rsidRPr="00F93860">
        <w:rPr>
          <w:rFonts w:ascii="Arial" w:hAnsi="Arial" w:cs="Arial"/>
          <w:sz w:val="22"/>
          <w:szCs w:val="22"/>
        </w:rPr>
        <w:t xml:space="preserve"> </w:t>
      </w:r>
      <w:r w:rsidR="004F245E" w:rsidRPr="00F93860">
        <w:rPr>
          <w:rFonts w:ascii="Arial" w:hAnsi="Arial" w:cs="Arial"/>
          <w:sz w:val="22"/>
          <w:szCs w:val="22"/>
        </w:rPr>
        <w:t>użytkowane rolniczo grunty orne</w:t>
      </w:r>
      <w:r w:rsidR="00544929" w:rsidRPr="00F93860">
        <w:rPr>
          <w:rFonts w:ascii="Arial" w:hAnsi="Arial" w:cs="Arial"/>
          <w:sz w:val="22"/>
          <w:szCs w:val="22"/>
        </w:rPr>
        <w:t xml:space="preserve">. </w:t>
      </w:r>
      <w:r w:rsidR="004F245E" w:rsidRPr="00F93860">
        <w:rPr>
          <w:rFonts w:ascii="Arial" w:hAnsi="Arial" w:cs="Arial"/>
          <w:sz w:val="22"/>
          <w:szCs w:val="22"/>
        </w:rPr>
        <w:t xml:space="preserve">Zgodnie z </w:t>
      </w:r>
      <w:proofErr w:type="spellStart"/>
      <w:r w:rsidR="004F245E" w:rsidRPr="00F93860">
        <w:rPr>
          <w:rFonts w:ascii="Arial" w:hAnsi="Arial" w:cs="Arial"/>
          <w:sz w:val="22"/>
          <w:szCs w:val="22"/>
        </w:rPr>
        <w:t>k.i.p</w:t>
      </w:r>
      <w:proofErr w:type="spellEnd"/>
      <w:r w:rsidR="00EE5AB3" w:rsidRPr="00F93860">
        <w:rPr>
          <w:rFonts w:ascii="Arial" w:hAnsi="Arial" w:cs="Arial"/>
          <w:sz w:val="22"/>
          <w:szCs w:val="22"/>
        </w:rPr>
        <w:t xml:space="preserve"> i jej uzupełnieniem oraz informacjami przekazanymi przez </w:t>
      </w:r>
      <w:r w:rsidR="00F93860" w:rsidRPr="00F93860">
        <w:rPr>
          <w:rFonts w:ascii="Arial" w:hAnsi="Arial" w:cs="Arial"/>
          <w:sz w:val="22"/>
          <w:szCs w:val="22"/>
        </w:rPr>
        <w:t>Wójta Gminy Żelazków</w:t>
      </w:r>
      <w:r w:rsidR="00DA7F72" w:rsidRPr="00F93860">
        <w:rPr>
          <w:rFonts w:ascii="Arial" w:hAnsi="Arial" w:cs="Arial"/>
          <w:sz w:val="22"/>
          <w:szCs w:val="22"/>
        </w:rPr>
        <w:t xml:space="preserve"> </w:t>
      </w:r>
      <w:r w:rsidR="00EE5AB3" w:rsidRPr="00F93860">
        <w:rPr>
          <w:rFonts w:ascii="Arial" w:hAnsi="Arial" w:cs="Arial"/>
          <w:sz w:val="22"/>
          <w:szCs w:val="22"/>
        </w:rPr>
        <w:t>n</w:t>
      </w:r>
      <w:r w:rsidR="00164A13" w:rsidRPr="00F93860">
        <w:rPr>
          <w:rFonts w:ascii="Arial" w:hAnsi="Arial" w:cs="Arial"/>
          <w:sz w:val="22"/>
          <w:szCs w:val="22"/>
        </w:rPr>
        <w:t>ajbliższe tereny chronione akustycznie</w:t>
      </w:r>
      <w:r w:rsidR="004A2805" w:rsidRPr="00F93860">
        <w:rPr>
          <w:rFonts w:ascii="Arial" w:hAnsi="Arial" w:cs="Arial"/>
          <w:sz w:val="22"/>
          <w:szCs w:val="22"/>
        </w:rPr>
        <w:t xml:space="preserve"> </w:t>
      </w:r>
      <w:r w:rsidR="009C466A" w:rsidRPr="00F93860">
        <w:rPr>
          <w:rFonts w:ascii="Arial" w:hAnsi="Arial" w:cs="Arial"/>
          <w:sz w:val="22"/>
          <w:szCs w:val="22"/>
        </w:rPr>
        <w:t xml:space="preserve">– zabudowa </w:t>
      </w:r>
      <w:r w:rsidR="0094582E" w:rsidRPr="00F93860">
        <w:rPr>
          <w:rFonts w:ascii="Arial" w:hAnsi="Arial" w:cs="Arial"/>
          <w:sz w:val="22"/>
          <w:szCs w:val="22"/>
        </w:rPr>
        <w:t>mieszkaniowa jednorodzinna</w:t>
      </w:r>
      <w:r w:rsidR="009C466A" w:rsidRPr="00F93860">
        <w:rPr>
          <w:rFonts w:ascii="Arial" w:hAnsi="Arial" w:cs="Arial"/>
          <w:sz w:val="22"/>
          <w:szCs w:val="22"/>
        </w:rPr>
        <w:t xml:space="preserve"> na działce</w:t>
      </w:r>
      <w:r w:rsidR="00DA7F72" w:rsidRPr="00F93860">
        <w:rPr>
          <w:rFonts w:ascii="Arial" w:hAnsi="Arial" w:cs="Arial"/>
          <w:sz w:val="22"/>
          <w:szCs w:val="22"/>
        </w:rPr>
        <w:t xml:space="preserve"> </w:t>
      </w:r>
      <w:r w:rsidR="009C466A" w:rsidRPr="00F93860">
        <w:rPr>
          <w:rFonts w:ascii="Arial" w:hAnsi="Arial" w:cs="Arial"/>
          <w:sz w:val="22"/>
          <w:szCs w:val="22"/>
        </w:rPr>
        <w:t xml:space="preserve">nr </w:t>
      </w:r>
      <w:proofErr w:type="spellStart"/>
      <w:r w:rsidR="009C466A" w:rsidRPr="00F93860">
        <w:rPr>
          <w:rFonts w:ascii="Arial" w:hAnsi="Arial" w:cs="Arial"/>
          <w:sz w:val="22"/>
          <w:szCs w:val="22"/>
        </w:rPr>
        <w:t>ewid</w:t>
      </w:r>
      <w:proofErr w:type="spellEnd"/>
      <w:r w:rsidR="009C466A" w:rsidRPr="00F93860">
        <w:rPr>
          <w:rFonts w:ascii="Arial" w:hAnsi="Arial" w:cs="Arial"/>
          <w:sz w:val="22"/>
          <w:szCs w:val="22"/>
        </w:rPr>
        <w:t xml:space="preserve">. </w:t>
      </w:r>
      <w:r w:rsidR="00F93860" w:rsidRPr="00F93860">
        <w:rPr>
          <w:rFonts w:ascii="Arial" w:hAnsi="Arial" w:cs="Arial"/>
          <w:sz w:val="22"/>
          <w:szCs w:val="22"/>
        </w:rPr>
        <w:t>250</w:t>
      </w:r>
      <w:r w:rsidR="009C466A" w:rsidRPr="00F93860">
        <w:rPr>
          <w:rFonts w:ascii="Arial" w:hAnsi="Arial" w:cs="Arial"/>
          <w:sz w:val="22"/>
          <w:szCs w:val="22"/>
        </w:rPr>
        <w:t xml:space="preserve">, obręb </w:t>
      </w:r>
      <w:r w:rsidR="00F93860" w:rsidRPr="00F93860">
        <w:rPr>
          <w:rFonts w:ascii="Arial" w:hAnsi="Arial" w:cs="Arial"/>
          <w:sz w:val="22"/>
          <w:szCs w:val="22"/>
        </w:rPr>
        <w:t xml:space="preserve">Skarszew </w:t>
      </w:r>
      <w:r w:rsidR="009C466A" w:rsidRPr="00F93860">
        <w:rPr>
          <w:rFonts w:ascii="Arial" w:hAnsi="Arial" w:cs="Arial"/>
          <w:sz w:val="22"/>
          <w:szCs w:val="22"/>
        </w:rPr>
        <w:t xml:space="preserve">– </w:t>
      </w:r>
      <w:r w:rsidR="00343FB1" w:rsidRPr="00F93860">
        <w:rPr>
          <w:rFonts w:ascii="Arial" w:hAnsi="Arial" w:cs="Arial"/>
          <w:sz w:val="22"/>
          <w:szCs w:val="22"/>
        </w:rPr>
        <w:t>oddalon</w:t>
      </w:r>
      <w:r w:rsidR="00EE5AB3" w:rsidRPr="00F93860">
        <w:rPr>
          <w:rFonts w:ascii="Arial" w:hAnsi="Arial" w:cs="Arial"/>
          <w:sz w:val="22"/>
          <w:szCs w:val="22"/>
        </w:rPr>
        <w:t xml:space="preserve">e są </w:t>
      </w:r>
      <w:r w:rsidR="00343FB1" w:rsidRPr="00F93860">
        <w:rPr>
          <w:rFonts w:ascii="Arial" w:hAnsi="Arial" w:cs="Arial"/>
          <w:sz w:val="22"/>
          <w:szCs w:val="22"/>
        </w:rPr>
        <w:t xml:space="preserve">od </w:t>
      </w:r>
      <w:r w:rsidR="00F93860" w:rsidRPr="00F93860">
        <w:rPr>
          <w:rFonts w:ascii="Arial" w:hAnsi="Arial" w:cs="Arial"/>
          <w:sz w:val="22"/>
          <w:szCs w:val="22"/>
        </w:rPr>
        <w:t>pr</w:t>
      </w:r>
      <w:r w:rsidR="004A2805" w:rsidRPr="00F93860">
        <w:rPr>
          <w:rFonts w:ascii="Arial" w:hAnsi="Arial" w:cs="Arial"/>
          <w:sz w:val="22"/>
          <w:szCs w:val="22"/>
        </w:rPr>
        <w:t>zedsięwzięcia</w:t>
      </w:r>
      <w:r w:rsidR="00343FB1" w:rsidRPr="00F93860">
        <w:rPr>
          <w:rFonts w:ascii="Arial" w:hAnsi="Arial" w:cs="Arial"/>
          <w:sz w:val="22"/>
          <w:szCs w:val="22"/>
        </w:rPr>
        <w:t xml:space="preserve"> o </w:t>
      </w:r>
      <w:r w:rsidR="00F93860" w:rsidRPr="00F93860">
        <w:rPr>
          <w:rFonts w:ascii="Arial" w:hAnsi="Arial" w:cs="Arial"/>
          <w:sz w:val="22"/>
          <w:szCs w:val="22"/>
        </w:rPr>
        <w:t>24</w:t>
      </w:r>
      <w:r w:rsidR="00343FB1" w:rsidRPr="00F93860">
        <w:rPr>
          <w:rFonts w:ascii="Arial" w:hAnsi="Arial" w:cs="Arial"/>
          <w:sz w:val="22"/>
          <w:szCs w:val="22"/>
        </w:rPr>
        <w:t> m</w:t>
      </w:r>
      <w:r w:rsidR="004A2805" w:rsidRPr="00F93860">
        <w:rPr>
          <w:rFonts w:ascii="Arial" w:hAnsi="Arial" w:cs="Arial"/>
          <w:sz w:val="22"/>
          <w:szCs w:val="22"/>
        </w:rPr>
        <w:t xml:space="preserve">. </w:t>
      </w:r>
      <w:r w:rsidRPr="00F93860">
        <w:rPr>
          <w:rFonts w:ascii="Arial" w:hAnsi="Arial" w:cs="Arial"/>
          <w:sz w:val="22"/>
          <w:szCs w:val="22"/>
        </w:rPr>
        <w:t xml:space="preserve">Źródłem emisji hałasu na etapie realizacji przedsięwzięcia będą przede wszystkim urządzenia montażowe oraz </w:t>
      </w:r>
      <w:r w:rsidRPr="00D20EF3">
        <w:rPr>
          <w:rFonts w:ascii="Arial" w:hAnsi="Arial" w:cs="Arial"/>
          <w:sz w:val="22"/>
          <w:szCs w:val="22"/>
        </w:rPr>
        <w:t>pojazdy poruszające się po terenie zainwestowania.</w:t>
      </w:r>
      <w:r w:rsidR="0043233E" w:rsidRPr="00D20EF3">
        <w:rPr>
          <w:rFonts w:ascii="Arial" w:hAnsi="Arial" w:cs="Arial"/>
          <w:sz w:val="22"/>
          <w:szCs w:val="22"/>
        </w:rPr>
        <w:t xml:space="preserve"> </w:t>
      </w:r>
      <w:r w:rsidR="005A098C" w:rsidRPr="00D20EF3">
        <w:rPr>
          <w:rFonts w:ascii="Arial" w:hAnsi="Arial" w:cs="Arial"/>
          <w:sz w:val="22"/>
          <w:szCs w:val="22"/>
        </w:rPr>
        <w:t>Celem ograniczenia uciążliwości akustycznej w</w:t>
      </w:r>
      <w:r w:rsidR="00B63DB0" w:rsidRPr="00D20EF3">
        <w:rPr>
          <w:rFonts w:ascii="Arial" w:hAnsi="Arial" w:cs="Arial"/>
          <w:sz w:val="22"/>
          <w:szCs w:val="22"/>
        </w:rPr>
        <w:t>szelkie prace oraz ruch pojazdów zostaną ograniczone do pory dnia</w:t>
      </w:r>
      <w:r w:rsidR="003E72EC" w:rsidRPr="00D20EF3">
        <w:rPr>
          <w:rFonts w:ascii="Arial" w:hAnsi="Arial" w:cs="Arial"/>
          <w:sz w:val="22"/>
          <w:szCs w:val="22"/>
        </w:rPr>
        <w:t xml:space="preserve"> co uwzględniono</w:t>
      </w:r>
      <w:r w:rsidR="00405115" w:rsidRPr="00D20EF3">
        <w:rPr>
          <w:rFonts w:ascii="Arial" w:hAnsi="Arial" w:cs="Arial"/>
          <w:sz w:val="22"/>
          <w:szCs w:val="22"/>
        </w:rPr>
        <w:t xml:space="preserve"> </w:t>
      </w:r>
      <w:r w:rsidR="003E72EC" w:rsidRPr="00D20EF3">
        <w:rPr>
          <w:rFonts w:ascii="Arial" w:hAnsi="Arial" w:cs="Arial"/>
          <w:sz w:val="22"/>
          <w:szCs w:val="22"/>
        </w:rPr>
        <w:t>w warunkach niniejszego postanowienia</w:t>
      </w:r>
      <w:r w:rsidR="00B63DB0" w:rsidRPr="00D20EF3">
        <w:rPr>
          <w:rFonts w:ascii="Arial" w:hAnsi="Arial" w:cs="Arial"/>
          <w:sz w:val="22"/>
          <w:szCs w:val="22"/>
        </w:rPr>
        <w:t xml:space="preserve">. </w:t>
      </w:r>
      <w:r w:rsidRPr="00D20EF3">
        <w:rPr>
          <w:rFonts w:ascii="Arial" w:hAnsi="Arial" w:cs="Arial"/>
          <w:sz w:val="22"/>
          <w:szCs w:val="22"/>
        </w:rPr>
        <w:t>Będą to krótkotr</w:t>
      </w:r>
      <w:r w:rsidR="00C62762" w:rsidRPr="00D20EF3">
        <w:rPr>
          <w:rFonts w:ascii="Arial" w:hAnsi="Arial" w:cs="Arial"/>
          <w:sz w:val="22"/>
          <w:szCs w:val="22"/>
        </w:rPr>
        <w:t>wałe</w:t>
      </w:r>
      <w:r w:rsidR="00525BBB" w:rsidRPr="00D20EF3">
        <w:rPr>
          <w:rFonts w:ascii="Arial" w:hAnsi="Arial" w:cs="Arial"/>
          <w:sz w:val="22"/>
          <w:szCs w:val="22"/>
        </w:rPr>
        <w:t xml:space="preserve"> </w:t>
      </w:r>
      <w:r w:rsidR="00F8206D" w:rsidRPr="00D20EF3">
        <w:rPr>
          <w:rFonts w:ascii="Arial" w:hAnsi="Arial" w:cs="Arial"/>
          <w:sz w:val="22"/>
          <w:szCs w:val="22"/>
        </w:rPr>
        <w:t xml:space="preserve">i odwracalne uciążliwości. Analiza </w:t>
      </w:r>
      <w:proofErr w:type="spellStart"/>
      <w:r w:rsidR="00F8206D" w:rsidRPr="00D20EF3">
        <w:rPr>
          <w:rFonts w:ascii="Arial" w:hAnsi="Arial" w:cs="Arial"/>
          <w:sz w:val="22"/>
          <w:szCs w:val="22"/>
        </w:rPr>
        <w:t>k.i.p</w:t>
      </w:r>
      <w:proofErr w:type="spellEnd"/>
      <w:r w:rsidR="00F8206D" w:rsidRPr="00D20EF3">
        <w:rPr>
          <w:rFonts w:ascii="Arial" w:hAnsi="Arial" w:cs="Arial"/>
          <w:sz w:val="22"/>
          <w:szCs w:val="22"/>
        </w:rPr>
        <w:t>. wykazała,</w:t>
      </w:r>
      <w:r w:rsidR="004F245E" w:rsidRPr="00D20EF3">
        <w:rPr>
          <w:rFonts w:ascii="Arial" w:hAnsi="Arial" w:cs="Arial"/>
          <w:sz w:val="22"/>
          <w:szCs w:val="22"/>
        </w:rPr>
        <w:t xml:space="preserve"> </w:t>
      </w:r>
      <w:r w:rsidR="00F8206D" w:rsidRPr="00D20EF3">
        <w:rPr>
          <w:rFonts w:ascii="Arial" w:hAnsi="Arial" w:cs="Arial"/>
          <w:sz w:val="22"/>
          <w:szCs w:val="22"/>
        </w:rPr>
        <w:t xml:space="preserve">że </w:t>
      </w:r>
      <w:r w:rsidR="00514D35" w:rsidRPr="00D20EF3">
        <w:rPr>
          <w:rFonts w:ascii="Arial" w:hAnsi="Arial" w:cs="Arial"/>
          <w:sz w:val="22"/>
          <w:szCs w:val="22"/>
        </w:rPr>
        <w:t>W</w:t>
      </w:r>
      <w:r w:rsidR="00F8206D" w:rsidRPr="00D20EF3">
        <w:rPr>
          <w:rFonts w:ascii="Arial" w:hAnsi="Arial" w:cs="Arial"/>
          <w:sz w:val="22"/>
          <w:szCs w:val="22"/>
        </w:rPr>
        <w:t>nioskodawca nie przewiduje wypos</w:t>
      </w:r>
      <w:r w:rsidR="00744E1F" w:rsidRPr="00D20EF3">
        <w:rPr>
          <w:rFonts w:ascii="Arial" w:hAnsi="Arial" w:cs="Arial"/>
          <w:sz w:val="22"/>
          <w:szCs w:val="22"/>
        </w:rPr>
        <w:t>ażenia modułów fotowoltaicznych</w:t>
      </w:r>
      <w:r w:rsidR="00405115" w:rsidRPr="00D20EF3">
        <w:rPr>
          <w:rFonts w:ascii="Arial" w:hAnsi="Arial" w:cs="Arial"/>
          <w:sz w:val="22"/>
          <w:szCs w:val="22"/>
        </w:rPr>
        <w:t xml:space="preserve"> </w:t>
      </w:r>
      <w:r w:rsidR="00F8206D" w:rsidRPr="00D20EF3">
        <w:rPr>
          <w:rFonts w:ascii="Arial" w:hAnsi="Arial" w:cs="Arial"/>
          <w:sz w:val="22"/>
          <w:szCs w:val="22"/>
        </w:rPr>
        <w:t>w wentylatory do chłodzenia ogniw</w:t>
      </w:r>
      <w:r w:rsidR="000E2D4B" w:rsidRPr="00D20EF3">
        <w:rPr>
          <w:rFonts w:ascii="Arial" w:hAnsi="Arial" w:cs="Arial"/>
          <w:sz w:val="22"/>
          <w:szCs w:val="22"/>
        </w:rPr>
        <w:t>.</w:t>
      </w:r>
      <w:r w:rsidR="00955660" w:rsidRPr="00D20EF3">
        <w:rPr>
          <w:rFonts w:ascii="Arial" w:hAnsi="Arial" w:cs="Arial"/>
          <w:sz w:val="22"/>
          <w:szCs w:val="22"/>
        </w:rPr>
        <w:t xml:space="preserve"> </w:t>
      </w:r>
      <w:r w:rsidRPr="00D20EF3">
        <w:rPr>
          <w:rFonts w:ascii="Arial" w:hAnsi="Arial" w:cs="Arial"/>
          <w:sz w:val="22"/>
          <w:szCs w:val="22"/>
        </w:rPr>
        <w:t>Na etapie eksploatacji przedmiotowego przedsięwzięcia źródłem hał</w:t>
      </w:r>
      <w:r w:rsidR="00812F54" w:rsidRPr="00D20EF3">
        <w:rPr>
          <w:rFonts w:ascii="Arial" w:hAnsi="Arial" w:cs="Arial"/>
          <w:sz w:val="22"/>
          <w:szCs w:val="22"/>
        </w:rPr>
        <w:t>asu będą</w:t>
      </w:r>
      <w:r w:rsidR="00AA6367" w:rsidRPr="00D20EF3">
        <w:rPr>
          <w:rFonts w:ascii="Arial" w:hAnsi="Arial" w:cs="Arial"/>
          <w:sz w:val="22"/>
          <w:szCs w:val="22"/>
        </w:rPr>
        <w:t xml:space="preserve">: </w:t>
      </w:r>
      <w:r w:rsidR="00F93860" w:rsidRPr="00D20EF3">
        <w:rPr>
          <w:rFonts w:ascii="Arial" w:hAnsi="Arial" w:cs="Arial"/>
          <w:sz w:val="22"/>
          <w:szCs w:val="22"/>
        </w:rPr>
        <w:t xml:space="preserve">prefabrykowane, betonowe stacje </w:t>
      </w:r>
      <w:r w:rsidR="00935D4B" w:rsidRPr="00D20EF3">
        <w:rPr>
          <w:rFonts w:ascii="Arial" w:hAnsi="Arial" w:cs="Arial"/>
          <w:sz w:val="22"/>
          <w:szCs w:val="22"/>
        </w:rPr>
        <w:t>t</w:t>
      </w:r>
      <w:r w:rsidR="00812F54" w:rsidRPr="00D20EF3">
        <w:rPr>
          <w:rFonts w:ascii="Arial" w:hAnsi="Arial" w:cs="Arial"/>
          <w:sz w:val="22"/>
          <w:szCs w:val="22"/>
        </w:rPr>
        <w:t>ransformator</w:t>
      </w:r>
      <w:r w:rsidR="00F93860" w:rsidRPr="00D20EF3">
        <w:rPr>
          <w:rFonts w:ascii="Arial" w:hAnsi="Arial" w:cs="Arial"/>
          <w:sz w:val="22"/>
          <w:szCs w:val="22"/>
        </w:rPr>
        <w:t>owe</w:t>
      </w:r>
      <w:r w:rsidR="007F7BE3" w:rsidRPr="00D20EF3">
        <w:rPr>
          <w:rFonts w:ascii="Arial" w:hAnsi="Arial" w:cs="Arial"/>
          <w:sz w:val="22"/>
          <w:szCs w:val="22"/>
        </w:rPr>
        <w:t xml:space="preserve"> </w:t>
      </w:r>
      <w:r w:rsidR="00FA491E" w:rsidRPr="00D20EF3">
        <w:rPr>
          <w:rFonts w:ascii="Arial" w:hAnsi="Arial" w:cs="Arial"/>
          <w:sz w:val="22"/>
          <w:szCs w:val="22"/>
        </w:rPr>
        <w:t xml:space="preserve">(do </w:t>
      </w:r>
      <w:r w:rsidR="00F93860" w:rsidRPr="00D20EF3">
        <w:rPr>
          <w:rFonts w:ascii="Arial" w:hAnsi="Arial" w:cs="Arial"/>
          <w:sz w:val="22"/>
          <w:szCs w:val="22"/>
        </w:rPr>
        <w:t>7</w:t>
      </w:r>
      <w:r w:rsidR="00FA491E" w:rsidRPr="00D20EF3">
        <w:rPr>
          <w:rFonts w:ascii="Arial" w:hAnsi="Arial" w:cs="Arial"/>
          <w:sz w:val="22"/>
          <w:szCs w:val="22"/>
        </w:rPr>
        <w:t xml:space="preserve"> sztuk)</w:t>
      </w:r>
      <w:r w:rsidR="00405115" w:rsidRPr="00D20EF3">
        <w:rPr>
          <w:rFonts w:ascii="Arial" w:hAnsi="Arial" w:cs="Arial"/>
          <w:sz w:val="22"/>
          <w:szCs w:val="22"/>
        </w:rPr>
        <w:t xml:space="preserve"> o maksymalnym</w:t>
      </w:r>
      <w:r w:rsidR="004A2C91">
        <w:rPr>
          <w:rFonts w:ascii="Arial" w:hAnsi="Arial" w:cs="Arial"/>
          <w:sz w:val="22"/>
          <w:szCs w:val="22"/>
        </w:rPr>
        <w:t xml:space="preserve"> jednostkowym</w:t>
      </w:r>
      <w:r w:rsidR="00405115" w:rsidRPr="00D20EF3">
        <w:rPr>
          <w:rFonts w:ascii="Arial" w:hAnsi="Arial" w:cs="Arial"/>
          <w:sz w:val="22"/>
          <w:szCs w:val="22"/>
        </w:rPr>
        <w:t xml:space="preserve"> poziomie mocy akustycznej wynoszącym do </w:t>
      </w:r>
      <w:r w:rsidR="00F93860" w:rsidRPr="00D20EF3">
        <w:rPr>
          <w:rFonts w:ascii="Arial" w:hAnsi="Arial" w:cs="Arial"/>
          <w:sz w:val="22"/>
          <w:szCs w:val="22"/>
        </w:rPr>
        <w:t>57</w:t>
      </w:r>
      <w:r w:rsidR="00405115" w:rsidRPr="00D20EF3">
        <w:rPr>
          <w:rFonts w:ascii="Arial" w:hAnsi="Arial" w:cs="Arial"/>
          <w:sz w:val="22"/>
          <w:szCs w:val="22"/>
        </w:rPr>
        <w:t> </w:t>
      </w:r>
      <w:proofErr w:type="spellStart"/>
      <w:r w:rsidR="00405115" w:rsidRPr="00D20EF3">
        <w:rPr>
          <w:rFonts w:ascii="Arial" w:hAnsi="Arial" w:cs="Arial"/>
          <w:sz w:val="22"/>
          <w:szCs w:val="22"/>
        </w:rPr>
        <w:t>dB</w:t>
      </w:r>
      <w:proofErr w:type="spellEnd"/>
      <w:r w:rsidR="00405115" w:rsidRPr="00D20EF3">
        <w:rPr>
          <w:rFonts w:ascii="Arial" w:hAnsi="Arial" w:cs="Arial"/>
          <w:sz w:val="22"/>
          <w:szCs w:val="22"/>
        </w:rPr>
        <w:t xml:space="preserve"> </w:t>
      </w:r>
      <w:r w:rsidR="009C466A" w:rsidRPr="00D20EF3">
        <w:rPr>
          <w:rFonts w:ascii="Arial" w:hAnsi="Arial" w:cs="Arial"/>
          <w:sz w:val="22"/>
          <w:szCs w:val="22"/>
        </w:rPr>
        <w:t>o</w:t>
      </w:r>
      <w:r w:rsidR="00C05A18" w:rsidRPr="00D20EF3">
        <w:rPr>
          <w:rFonts w:ascii="Arial" w:hAnsi="Arial" w:cs="Arial"/>
          <w:sz w:val="22"/>
          <w:szCs w:val="22"/>
        </w:rPr>
        <w:t xml:space="preserve">raz </w:t>
      </w:r>
      <w:r w:rsidR="0047623B" w:rsidRPr="00D20EF3">
        <w:rPr>
          <w:rFonts w:ascii="Arial" w:hAnsi="Arial" w:cs="Arial"/>
          <w:sz w:val="22"/>
          <w:szCs w:val="22"/>
        </w:rPr>
        <w:t>inwertery</w:t>
      </w:r>
      <w:r w:rsidR="00FA491E" w:rsidRPr="00D20EF3">
        <w:rPr>
          <w:rFonts w:ascii="Arial" w:hAnsi="Arial" w:cs="Arial"/>
          <w:sz w:val="22"/>
          <w:szCs w:val="22"/>
        </w:rPr>
        <w:t xml:space="preserve"> (do </w:t>
      </w:r>
      <w:r w:rsidR="00F93860" w:rsidRPr="00D20EF3">
        <w:rPr>
          <w:rFonts w:ascii="Arial" w:hAnsi="Arial" w:cs="Arial"/>
          <w:sz w:val="22"/>
          <w:szCs w:val="22"/>
        </w:rPr>
        <w:t>60</w:t>
      </w:r>
      <w:r w:rsidR="00FA491E" w:rsidRPr="00D20EF3">
        <w:rPr>
          <w:rFonts w:ascii="Arial" w:hAnsi="Arial" w:cs="Arial"/>
          <w:sz w:val="22"/>
          <w:szCs w:val="22"/>
        </w:rPr>
        <w:t xml:space="preserve"> sztuk)</w:t>
      </w:r>
      <w:r w:rsidR="00F93860" w:rsidRPr="00D20EF3">
        <w:rPr>
          <w:rFonts w:ascii="Arial" w:hAnsi="Arial" w:cs="Arial"/>
          <w:sz w:val="22"/>
          <w:szCs w:val="22"/>
        </w:rPr>
        <w:t xml:space="preserve"> o maksymalnym jednostkowym poziomie mocy akustycznej wynoszącym do 73,7 </w:t>
      </w:r>
      <w:proofErr w:type="spellStart"/>
      <w:r w:rsidR="00F93860" w:rsidRPr="00D20EF3">
        <w:rPr>
          <w:rFonts w:ascii="Arial" w:hAnsi="Arial" w:cs="Arial"/>
          <w:sz w:val="22"/>
          <w:szCs w:val="22"/>
        </w:rPr>
        <w:t>dB</w:t>
      </w:r>
      <w:proofErr w:type="spellEnd"/>
      <w:r w:rsidR="00405115" w:rsidRPr="00D20EF3">
        <w:rPr>
          <w:rFonts w:ascii="Arial" w:hAnsi="Arial" w:cs="Arial"/>
          <w:sz w:val="22"/>
          <w:szCs w:val="22"/>
        </w:rPr>
        <w:t xml:space="preserve">. </w:t>
      </w:r>
      <w:r w:rsidR="00F93860" w:rsidRPr="00D20EF3">
        <w:rPr>
          <w:rFonts w:ascii="Arial" w:hAnsi="Arial" w:cs="Arial"/>
          <w:sz w:val="22"/>
          <w:szCs w:val="22"/>
        </w:rPr>
        <w:t xml:space="preserve">W uzupełnieniu </w:t>
      </w:r>
      <w:proofErr w:type="spellStart"/>
      <w:r w:rsidR="00F93860" w:rsidRPr="00D20EF3">
        <w:rPr>
          <w:rFonts w:ascii="Arial" w:hAnsi="Arial" w:cs="Arial"/>
          <w:sz w:val="22"/>
          <w:szCs w:val="22"/>
        </w:rPr>
        <w:t>k.i.p</w:t>
      </w:r>
      <w:proofErr w:type="spellEnd"/>
      <w:r w:rsidR="00F93860" w:rsidRPr="00D20EF3">
        <w:rPr>
          <w:rFonts w:ascii="Arial" w:hAnsi="Arial" w:cs="Arial"/>
          <w:sz w:val="22"/>
          <w:szCs w:val="22"/>
        </w:rPr>
        <w:t>. przedstawiono wyniki analizy akustycznej</w:t>
      </w:r>
      <w:r w:rsidR="000E018A" w:rsidRPr="00D20EF3">
        <w:rPr>
          <w:rFonts w:ascii="Arial" w:hAnsi="Arial" w:cs="Arial"/>
          <w:sz w:val="22"/>
          <w:szCs w:val="22"/>
        </w:rPr>
        <w:t xml:space="preserve">, z której wynika, że realizacja przedsięwzięcia nie spowoduje przekroczeń dopuszczalnych poziomów hałasu na terenach chronionych akustycznie </w:t>
      </w:r>
      <w:r w:rsidR="00AA756E" w:rsidRPr="00D20EF3">
        <w:rPr>
          <w:rFonts w:ascii="Arial" w:hAnsi="Arial" w:cs="Arial"/>
          <w:sz w:val="22"/>
          <w:szCs w:val="22"/>
          <w:shd w:val="clear" w:color="auto" w:fill="FFFFFF"/>
        </w:rPr>
        <w:t>określonych</w:t>
      </w:r>
      <w:r w:rsidR="00FA491E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A756E" w:rsidRPr="00D20EF3">
        <w:rPr>
          <w:rFonts w:ascii="Arial" w:hAnsi="Arial" w:cs="Arial"/>
          <w:sz w:val="22"/>
          <w:szCs w:val="22"/>
          <w:shd w:val="clear" w:color="auto" w:fill="FFFFFF"/>
        </w:rPr>
        <w:t>w rozporządz</w:t>
      </w:r>
      <w:r w:rsidR="00955D1F" w:rsidRPr="00D20EF3">
        <w:rPr>
          <w:rFonts w:ascii="Arial" w:hAnsi="Arial" w:cs="Arial"/>
          <w:sz w:val="22"/>
          <w:szCs w:val="22"/>
          <w:shd w:val="clear" w:color="auto" w:fill="FFFFFF"/>
        </w:rPr>
        <w:t>eniu Ministra Środowiska z dnia</w:t>
      </w:r>
      <w:r w:rsidR="00405115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A756E" w:rsidRPr="00D20EF3">
        <w:rPr>
          <w:rFonts w:ascii="Arial" w:hAnsi="Arial" w:cs="Arial"/>
          <w:sz w:val="22"/>
          <w:szCs w:val="22"/>
          <w:shd w:val="clear" w:color="auto" w:fill="FFFFFF"/>
        </w:rPr>
        <w:t>14 czerwca 2007 r. w sprawie</w:t>
      </w:r>
      <w:r w:rsidR="00371404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dopuszczalnych poziomów hałasu</w:t>
      </w:r>
      <w:r w:rsidR="00CA5096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A756E" w:rsidRPr="00D20EF3">
        <w:rPr>
          <w:rFonts w:ascii="Arial" w:hAnsi="Arial" w:cs="Arial"/>
          <w:sz w:val="22"/>
          <w:szCs w:val="22"/>
          <w:shd w:val="clear" w:color="auto" w:fill="FFFFFF"/>
        </w:rPr>
        <w:t>w środowisku (Dz. U. z 2014 r. poz. 112)</w:t>
      </w:r>
      <w:r w:rsidR="00C54783" w:rsidRPr="00D20EF3">
        <w:rPr>
          <w:rFonts w:ascii="Arial" w:hAnsi="Arial" w:cs="Arial"/>
          <w:sz w:val="22"/>
          <w:szCs w:val="22"/>
        </w:rPr>
        <w:t>.</w:t>
      </w:r>
      <w:r w:rsidR="000E018A" w:rsidRPr="00D20EF3">
        <w:rPr>
          <w:rFonts w:ascii="Arial" w:hAnsi="Arial" w:cs="Arial"/>
          <w:sz w:val="22"/>
          <w:szCs w:val="22"/>
        </w:rPr>
        <w:t xml:space="preserve"> Mając na względzie ochronę klimatu akustycznego w niniejszym postanowieniu sformułowano warunek rozmieszczenia stacji transformatorowych oraz inwerterów w sposób rozproszony.</w:t>
      </w:r>
    </w:p>
    <w:p w14:paraId="7CB3020F" w14:textId="77777777" w:rsidR="00514D35" w:rsidRPr="00D20EF3" w:rsidRDefault="00514D35" w:rsidP="00113A26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D20EF3">
        <w:rPr>
          <w:rFonts w:ascii="Arial" w:hAnsi="Arial" w:cs="Arial"/>
          <w:sz w:val="22"/>
          <w:szCs w:val="22"/>
          <w:shd w:val="clear" w:color="auto" w:fill="FFFFFF"/>
        </w:rPr>
        <w:t>Ponadto u</w:t>
      </w:r>
      <w:r w:rsidRPr="00D20EF3">
        <w:rPr>
          <w:rFonts w:ascii="Arial" w:hAnsi="Arial" w:cs="Arial"/>
          <w:sz w:val="22"/>
          <w:szCs w:val="22"/>
        </w:rPr>
        <w:t>względniając przyjęte rozwiązania techniczne, w tym napięcia infrastruktury energetycznej, nie przewiduje się, aby eksploatacja inwestycji mogła powodować przekroczenie dopuszczalnych poziomów pól elektromagnety</w:t>
      </w:r>
      <w:r w:rsidR="00060988" w:rsidRPr="00D20EF3">
        <w:rPr>
          <w:rFonts w:ascii="Arial" w:hAnsi="Arial" w:cs="Arial"/>
          <w:sz w:val="22"/>
          <w:szCs w:val="22"/>
        </w:rPr>
        <w:t>cznych w środowisku określonych</w:t>
      </w:r>
      <w:r w:rsidR="00CA5096" w:rsidRPr="00D20EF3">
        <w:rPr>
          <w:rFonts w:ascii="Arial" w:hAnsi="Arial" w:cs="Arial"/>
          <w:sz w:val="22"/>
          <w:szCs w:val="22"/>
        </w:rPr>
        <w:br/>
      </w:r>
      <w:r w:rsidRPr="00D20EF3">
        <w:rPr>
          <w:rFonts w:ascii="Arial" w:hAnsi="Arial" w:cs="Arial"/>
          <w:sz w:val="22"/>
          <w:szCs w:val="22"/>
        </w:rPr>
        <w:t>w rozporządzeniu Ministra Zdrowia z dnia</w:t>
      </w:r>
      <w:r w:rsidR="00D04EB2" w:rsidRPr="00D20EF3">
        <w:rPr>
          <w:rFonts w:ascii="Arial" w:hAnsi="Arial" w:cs="Arial"/>
          <w:sz w:val="22"/>
          <w:szCs w:val="22"/>
        </w:rPr>
        <w:t xml:space="preserve"> </w:t>
      </w:r>
      <w:r w:rsidRPr="00D20EF3">
        <w:rPr>
          <w:rFonts w:ascii="Arial" w:hAnsi="Arial" w:cs="Arial"/>
          <w:sz w:val="22"/>
          <w:szCs w:val="22"/>
        </w:rPr>
        <w:t>7 grudnia 2019 r. w sprawie dopuszczalnych po</w:t>
      </w:r>
      <w:r w:rsidR="00EE296D" w:rsidRPr="00D20EF3">
        <w:rPr>
          <w:rFonts w:ascii="Arial" w:hAnsi="Arial" w:cs="Arial"/>
          <w:sz w:val="22"/>
          <w:szCs w:val="22"/>
        </w:rPr>
        <w:t>ziomów pól elektromagnetycznych</w:t>
      </w:r>
      <w:r w:rsidR="00D04EB2" w:rsidRPr="00D20EF3">
        <w:rPr>
          <w:rFonts w:ascii="Arial" w:hAnsi="Arial" w:cs="Arial"/>
          <w:sz w:val="22"/>
          <w:szCs w:val="22"/>
        </w:rPr>
        <w:t xml:space="preserve"> </w:t>
      </w:r>
      <w:r w:rsidRPr="00D20EF3">
        <w:rPr>
          <w:rFonts w:ascii="Arial" w:hAnsi="Arial" w:cs="Arial"/>
          <w:sz w:val="22"/>
          <w:szCs w:val="22"/>
        </w:rPr>
        <w:t>w środowisku (Dz. U. poz. 2448).</w:t>
      </w:r>
    </w:p>
    <w:p w14:paraId="7A62E664" w14:textId="77777777" w:rsidR="009651CA" w:rsidRPr="00D20EF3" w:rsidRDefault="00373110" w:rsidP="009651CA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D20EF3">
        <w:rPr>
          <w:rFonts w:ascii="Arial" w:hAnsi="Arial" w:cs="Arial"/>
          <w:sz w:val="22"/>
          <w:szCs w:val="22"/>
        </w:rPr>
        <w:t xml:space="preserve">Odnosząc się do art. 63 ust. 1 pkt 1 lit. b oraz pkt 3 lit. f ustawy </w:t>
      </w:r>
      <w:proofErr w:type="spellStart"/>
      <w:r w:rsidRPr="00D20EF3">
        <w:rPr>
          <w:rFonts w:ascii="Arial" w:hAnsi="Arial" w:cs="Arial"/>
          <w:sz w:val="22"/>
          <w:szCs w:val="22"/>
        </w:rPr>
        <w:t>ooś</w:t>
      </w:r>
      <w:proofErr w:type="spellEnd"/>
      <w:r w:rsidRPr="00D20EF3">
        <w:rPr>
          <w:rFonts w:ascii="Arial" w:hAnsi="Arial" w:cs="Arial"/>
          <w:sz w:val="22"/>
          <w:szCs w:val="22"/>
        </w:rPr>
        <w:t xml:space="preserve"> </w:t>
      </w:r>
      <w:r w:rsidR="00955660" w:rsidRPr="00D20EF3">
        <w:rPr>
          <w:rFonts w:ascii="Arial" w:hAnsi="Arial" w:cs="Arial"/>
          <w:sz w:val="22"/>
          <w:szCs w:val="22"/>
        </w:rPr>
        <w:t xml:space="preserve">na podstawie </w:t>
      </w:r>
      <w:r w:rsidR="00B12A7E" w:rsidRPr="00D20EF3">
        <w:rPr>
          <w:rFonts w:ascii="Arial" w:hAnsi="Arial" w:cs="Arial"/>
          <w:sz w:val="22"/>
          <w:szCs w:val="22"/>
        </w:rPr>
        <w:t>m</w:t>
      </w:r>
      <w:r w:rsidR="00FE4E2F" w:rsidRPr="00D20EF3">
        <w:rPr>
          <w:rFonts w:ascii="Arial" w:hAnsi="Arial" w:cs="Arial"/>
          <w:sz w:val="22"/>
          <w:szCs w:val="22"/>
        </w:rPr>
        <w:t>ateriałów znajdujących się z zasobach Regional</w:t>
      </w:r>
      <w:r w:rsidR="00371404" w:rsidRPr="00D20EF3">
        <w:rPr>
          <w:rFonts w:ascii="Arial" w:hAnsi="Arial" w:cs="Arial"/>
          <w:sz w:val="22"/>
          <w:szCs w:val="22"/>
        </w:rPr>
        <w:t>nej Dyrekcji Ochrony Środowiska</w:t>
      </w:r>
      <w:r w:rsidR="00630C2A" w:rsidRPr="00D20EF3">
        <w:rPr>
          <w:rFonts w:ascii="Arial" w:hAnsi="Arial" w:cs="Arial"/>
          <w:sz w:val="22"/>
          <w:szCs w:val="22"/>
        </w:rPr>
        <w:t xml:space="preserve"> </w:t>
      </w:r>
      <w:r w:rsidR="00FE4E2F" w:rsidRPr="00D20EF3">
        <w:rPr>
          <w:rFonts w:ascii="Arial" w:hAnsi="Arial" w:cs="Arial"/>
          <w:sz w:val="22"/>
          <w:szCs w:val="22"/>
        </w:rPr>
        <w:t>w Poznaniu</w:t>
      </w:r>
      <w:r w:rsidR="006C2B07" w:rsidRPr="00D20EF3">
        <w:rPr>
          <w:rFonts w:ascii="Arial" w:hAnsi="Arial" w:cs="Arial"/>
          <w:sz w:val="22"/>
          <w:szCs w:val="22"/>
        </w:rPr>
        <w:t xml:space="preserve"> </w:t>
      </w:r>
      <w:r w:rsidR="00604D38" w:rsidRPr="00D20EF3">
        <w:rPr>
          <w:rFonts w:ascii="Arial" w:hAnsi="Arial" w:cs="Arial"/>
          <w:sz w:val="22"/>
          <w:szCs w:val="22"/>
        </w:rPr>
        <w:t>ustalono,</w:t>
      </w:r>
      <w:r w:rsidR="000F4744" w:rsidRPr="00D20EF3">
        <w:rPr>
          <w:rFonts w:ascii="Arial" w:hAnsi="Arial" w:cs="Arial"/>
          <w:sz w:val="22"/>
          <w:szCs w:val="22"/>
        </w:rPr>
        <w:br/>
      </w:r>
      <w:r w:rsidR="00604D38" w:rsidRPr="00D20EF3">
        <w:rPr>
          <w:rFonts w:ascii="Arial" w:hAnsi="Arial" w:cs="Arial"/>
          <w:sz w:val="22"/>
          <w:szCs w:val="22"/>
        </w:rPr>
        <w:t>że</w:t>
      </w:r>
      <w:r w:rsidR="009F1066" w:rsidRPr="00D20EF3">
        <w:rPr>
          <w:rFonts w:ascii="Arial" w:hAnsi="Arial" w:cs="Arial"/>
          <w:sz w:val="22"/>
          <w:szCs w:val="22"/>
        </w:rPr>
        <w:t xml:space="preserve"> </w:t>
      </w:r>
      <w:r w:rsidR="00D20EF3" w:rsidRPr="00D20EF3">
        <w:rPr>
          <w:rFonts w:ascii="Arial" w:hAnsi="Arial" w:cs="Arial"/>
          <w:sz w:val="22"/>
          <w:szCs w:val="22"/>
        </w:rPr>
        <w:t>najbliższa przedsięwzięciu farma fotowoltaiczna znajduje się z odległości 1,6 km.</w:t>
      </w:r>
      <w:r w:rsidR="00405115" w:rsidRPr="00D20EF3">
        <w:rPr>
          <w:rFonts w:ascii="Arial" w:hAnsi="Arial" w:cs="Arial"/>
          <w:sz w:val="22"/>
          <w:szCs w:val="22"/>
        </w:rPr>
        <w:t xml:space="preserve"> </w:t>
      </w:r>
      <w:r w:rsidR="000C5F71" w:rsidRPr="00D20EF3">
        <w:rPr>
          <w:rFonts w:ascii="Arial" w:hAnsi="Arial" w:cs="Arial"/>
          <w:sz w:val="22"/>
          <w:szCs w:val="22"/>
        </w:rPr>
        <w:t xml:space="preserve">Uwzględniając powyższe </w:t>
      </w:r>
      <w:r w:rsidR="000C5F71" w:rsidRPr="00D20EF3">
        <w:rPr>
          <w:rFonts w:ascii="Arial" w:eastAsia="Calibri" w:hAnsi="Arial" w:cs="Arial"/>
          <w:sz w:val="22"/>
          <w:szCs w:val="22"/>
          <w:lang w:eastAsia="en-US"/>
        </w:rPr>
        <w:t>nie przewiduje się wystąpienia znaczących powiązań ani ponadnormatywnego kumulowania oddziaływań planowanej inwestycji z innymi przedsięwzięciami</w:t>
      </w:r>
      <w:r w:rsidR="009651CA" w:rsidRPr="00D20EF3">
        <w:rPr>
          <w:rFonts w:ascii="Arial" w:hAnsi="Arial" w:cs="Arial"/>
          <w:sz w:val="22"/>
          <w:szCs w:val="22"/>
        </w:rPr>
        <w:t>.</w:t>
      </w:r>
    </w:p>
    <w:p w14:paraId="3F2D8EBA" w14:textId="77777777" w:rsidR="00A858D6" w:rsidRPr="00D20EF3" w:rsidRDefault="004D4D4D" w:rsidP="0005349E">
      <w:p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  <w:r w:rsidRPr="00D20EF3">
        <w:rPr>
          <w:rFonts w:ascii="Arial" w:hAnsi="Arial" w:cs="Arial"/>
          <w:sz w:val="22"/>
          <w:szCs w:val="22"/>
        </w:rPr>
        <w:t xml:space="preserve">Zgodnie z </w:t>
      </w:r>
      <w:r w:rsidR="00D20EF3" w:rsidRPr="00D20EF3">
        <w:rPr>
          <w:rFonts w:ascii="Arial" w:hAnsi="Arial" w:cs="Arial"/>
          <w:sz w:val="22"/>
          <w:szCs w:val="22"/>
        </w:rPr>
        <w:t xml:space="preserve">uzupełnieniem </w:t>
      </w:r>
      <w:proofErr w:type="spellStart"/>
      <w:r w:rsidRPr="00D20EF3">
        <w:rPr>
          <w:rFonts w:ascii="Arial" w:hAnsi="Arial" w:cs="Arial"/>
          <w:sz w:val="22"/>
          <w:szCs w:val="22"/>
        </w:rPr>
        <w:t>k.i.p</w:t>
      </w:r>
      <w:proofErr w:type="spellEnd"/>
      <w:r w:rsidRPr="00D20EF3">
        <w:rPr>
          <w:rFonts w:ascii="Arial" w:hAnsi="Arial" w:cs="Arial"/>
          <w:sz w:val="22"/>
          <w:szCs w:val="22"/>
        </w:rPr>
        <w:t>. wnioskodawca nie przewiduje stosowania ciągłego oświetlenia farmy</w:t>
      </w:r>
      <w:r w:rsidR="00D20EF3" w:rsidRPr="00D20EF3">
        <w:rPr>
          <w:rFonts w:ascii="Arial" w:hAnsi="Arial" w:cs="Arial"/>
          <w:sz w:val="22"/>
          <w:szCs w:val="22"/>
        </w:rPr>
        <w:t xml:space="preserve"> </w:t>
      </w:r>
      <w:r w:rsidRPr="00D20EF3">
        <w:rPr>
          <w:rFonts w:ascii="Arial" w:hAnsi="Arial" w:cs="Arial"/>
          <w:sz w:val="22"/>
          <w:szCs w:val="22"/>
        </w:rPr>
        <w:t>w porze nocnej co m</w:t>
      </w:r>
      <w:r w:rsidR="008935D2" w:rsidRPr="00D20EF3">
        <w:rPr>
          <w:rFonts w:ascii="Arial" w:hAnsi="Arial" w:cs="Arial"/>
          <w:sz w:val="22"/>
          <w:szCs w:val="22"/>
        </w:rPr>
        <w:t xml:space="preserve">ając na względzie minimalizację oddziaływania na ludzi i przyrodę ożywioną </w:t>
      </w:r>
      <w:r w:rsidRPr="00D20EF3">
        <w:rPr>
          <w:rFonts w:ascii="Arial" w:hAnsi="Arial" w:cs="Arial"/>
          <w:sz w:val="22"/>
          <w:szCs w:val="22"/>
        </w:rPr>
        <w:t>uwzględniono w warunkach niniejszego postanowienia</w:t>
      </w:r>
      <w:r w:rsidR="008935D2" w:rsidRPr="00D20EF3">
        <w:rPr>
          <w:rFonts w:ascii="Arial" w:hAnsi="Arial" w:cs="Arial"/>
          <w:sz w:val="22"/>
          <w:szCs w:val="22"/>
        </w:rPr>
        <w:t>.</w:t>
      </w:r>
    </w:p>
    <w:p w14:paraId="51C94DE9" w14:textId="77777777" w:rsidR="00D95105" w:rsidRPr="00D20EF3" w:rsidRDefault="00225244" w:rsidP="00546DC8">
      <w:pPr>
        <w:spacing w:after="120"/>
        <w:ind w:firstLine="539"/>
        <w:jc w:val="both"/>
        <w:rPr>
          <w:rFonts w:ascii="Arial" w:hAnsi="Arial" w:cs="Arial"/>
          <w:sz w:val="22"/>
          <w:szCs w:val="22"/>
        </w:rPr>
      </w:pP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W związku z zapisami art. 63 ust. 1 pkt 1 lit. e ustawy </w:t>
      </w:r>
      <w:proofErr w:type="spellStart"/>
      <w:r w:rsidRPr="00D20EF3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D20EF3">
        <w:rPr>
          <w:rFonts w:ascii="Arial" w:hAnsi="Arial" w:cs="Arial"/>
          <w:sz w:val="22"/>
          <w:szCs w:val="22"/>
          <w:shd w:val="clear" w:color="auto" w:fill="FFFFFF"/>
        </w:rPr>
        <w:t>, dotyczącymi ryzyka wystąpienia poważnej awarii, katastrof naturalnych i budowlanych, biorąc pod uwagę rodzaj planowanego przedsięwzięcia, przy uwzględnieniu używanych substancji i stosowanych technologii, należy stwierdzić, że nie należy ono do zakładów o dużym lub zwiększonym ryzyku wystąpienia poważnej awarii określonych w rozporządzeniu Ministra Roz</w:t>
      </w:r>
      <w:r w:rsidR="0004038E" w:rsidRPr="00D20EF3">
        <w:rPr>
          <w:rFonts w:ascii="Arial" w:hAnsi="Arial" w:cs="Arial"/>
          <w:sz w:val="22"/>
          <w:szCs w:val="22"/>
          <w:shd w:val="clear" w:color="auto" w:fill="FFFFFF"/>
        </w:rPr>
        <w:t>woju z dnia 29 stycznia 2016 r.</w:t>
      </w:r>
      <w:r w:rsidR="0004038E" w:rsidRPr="00D20EF3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w sprawie rodzajów i ilości znajdujących się w zakładzie substancji niebezpiecznych, decydujących o zaliczeniu zakładu do zakładu o zwiększonym lub dużym ryzyku wystąpienia poważnej awarii przemysłowej (Dz. U. poz. 138). Ponadto uwzględniając realizację</w:t>
      </w:r>
      <w:r w:rsidR="0005349E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i eksploatację przedsięwzięcia zgodnie z obowiązującymi normami i przepisami, ryzyko wystąpienia katastrof budowlanych będzie ograniczone. Teren planowanego pr</w:t>
      </w:r>
      <w:r w:rsidR="0004038E" w:rsidRPr="00D20EF3">
        <w:rPr>
          <w:rFonts w:ascii="Arial" w:hAnsi="Arial" w:cs="Arial"/>
          <w:sz w:val="22"/>
          <w:szCs w:val="22"/>
          <w:shd w:val="clear" w:color="auto" w:fill="FFFFFF"/>
        </w:rPr>
        <w:t>zedsięwzięcia nie jest położony</w:t>
      </w:r>
      <w:r w:rsidR="00C8229E" w:rsidRPr="00D20EF3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w strefie zagrożenia powodziowego, w strefie zagrożonej możliwością wystąpienia osuwisk, ruchów skorupy ziemskiej, klimatycznych i możliwych zdarzeń ekstremalnych. Przyjęte rozwiązania techniczne, w tym konstrukcja paneli oraz zastosowane materiały posiadające odpowiednie certyfikaty ograniczą wrażliwość przedsięwzięcia na zmiany klimatu. </w:t>
      </w:r>
      <w:r w:rsidR="00D93271" w:rsidRPr="00D20EF3">
        <w:rPr>
          <w:rFonts w:ascii="Arial" w:hAnsi="Arial" w:cs="Arial"/>
          <w:sz w:val="22"/>
          <w:szCs w:val="22"/>
          <w:shd w:val="clear" w:color="auto" w:fill="FFFFFF"/>
        </w:rPr>
        <w:t>P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rzedsięwzięcie przyczyni się </w:t>
      </w:r>
      <w:r w:rsidR="00D93271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także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do zwiększenia produkcji energii odnawialnej,</w:t>
      </w:r>
      <w:r w:rsidR="00D93271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a tym samym do zmniejszenia emisji zanieczyszczeń do atmosfery z innych źródeł, co może wpłynąć pozytywnie na zmiany klimatu</w:t>
      </w:r>
      <w:r w:rsidR="00D95105" w:rsidRPr="00D20EF3">
        <w:rPr>
          <w:rFonts w:ascii="Arial" w:hAnsi="Arial" w:cs="Arial"/>
          <w:sz w:val="22"/>
          <w:szCs w:val="22"/>
        </w:rPr>
        <w:t>.</w:t>
      </w:r>
    </w:p>
    <w:p w14:paraId="32BEC367" w14:textId="77777777" w:rsidR="00EB5D56" w:rsidRPr="004A6E96" w:rsidRDefault="00EB5D56" w:rsidP="00546DC8">
      <w:pPr>
        <w:autoSpaceDE w:val="0"/>
        <w:autoSpaceDN w:val="0"/>
        <w:adjustRightInd w:val="0"/>
        <w:spacing w:after="120"/>
        <w:ind w:firstLine="540"/>
        <w:jc w:val="both"/>
        <w:rPr>
          <w:rFonts w:ascii="Arial" w:eastAsia="Luxi Sans" w:hAnsi="Arial" w:cs="Arial"/>
          <w:sz w:val="22"/>
          <w:szCs w:val="22"/>
        </w:rPr>
      </w:pPr>
      <w:r w:rsidRPr="00D20EF3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Analizując kryteria wskazane w art. 63 ust. 1 pkt 3 lit. g ustawy </w:t>
      </w:r>
      <w:proofErr w:type="spellStart"/>
      <w:r w:rsidRPr="00D20EF3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, z </w:t>
      </w:r>
      <w:proofErr w:type="spellStart"/>
      <w:r w:rsidRPr="00D20EF3">
        <w:rPr>
          <w:rFonts w:ascii="Arial" w:hAnsi="Arial" w:cs="Arial"/>
          <w:sz w:val="22"/>
          <w:szCs w:val="22"/>
          <w:shd w:val="clear" w:color="auto" w:fill="FFFFFF"/>
        </w:rPr>
        <w:t>k.i.p</w:t>
      </w:r>
      <w:proofErr w:type="spellEnd"/>
      <w:r w:rsidRPr="00D20EF3">
        <w:rPr>
          <w:rFonts w:ascii="Arial" w:hAnsi="Arial" w:cs="Arial"/>
          <w:sz w:val="22"/>
          <w:szCs w:val="22"/>
          <w:shd w:val="clear" w:color="auto" w:fill="FFFFFF"/>
        </w:rPr>
        <w:t>. wynika,</w:t>
      </w:r>
      <w:r w:rsidR="00561977" w:rsidRPr="00D20EF3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że eksploatacja planowanego przedsięwzięcia będzie wiązała się z</w:t>
      </w:r>
      <w:r w:rsidR="001E1B66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niewielkim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zapotrzebowaniem na wodę</w:t>
      </w:r>
      <w:r w:rsidR="001E1B66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486454" w:rsidRPr="00D20EF3">
        <w:rPr>
          <w:rFonts w:ascii="Arial" w:hAnsi="Arial" w:cs="Arial"/>
          <w:sz w:val="22"/>
          <w:szCs w:val="22"/>
          <w:shd w:val="clear" w:color="auto" w:fill="FFFFFF"/>
        </w:rPr>
        <w:t>Farma fotowoltaiczna</w:t>
      </w:r>
      <w:r w:rsidR="00E53A88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E1B66" w:rsidRPr="00D20EF3">
        <w:rPr>
          <w:rFonts w:ascii="Arial" w:hAnsi="Arial" w:cs="Arial"/>
          <w:sz w:val="22"/>
          <w:szCs w:val="22"/>
          <w:shd w:val="clear" w:color="auto" w:fill="FFFFFF"/>
        </w:rPr>
        <w:t>b</w:t>
      </w:r>
      <w:r w:rsidR="006057AE" w:rsidRPr="00D20EF3">
        <w:rPr>
          <w:rFonts w:ascii="Arial" w:hAnsi="Arial" w:cs="Arial"/>
          <w:sz w:val="22"/>
          <w:szCs w:val="22"/>
          <w:shd w:val="clear" w:color="auto" w:fill="FFFFFF"/>
        </w:rPr>
        <w:t>ęd</w:t>
      </w:r>
      <w:r w:rsidR="00E82082" w:rsidRPr="00D20EF3">
        <w:rPr>
          <w:rFonts w:ascii="Arial" w:hAnsi="Arial" w:cs="Arial"/>
          <w:sz w:val="22"/>
          <w:szCs w:val="22"/>
          <w:shd w:val="clear" w:color="auto" w:fill="FFFFFF"/>
        </w:rPr>
        <w:t>zie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obiek</w:t>
      </w:r>
      <w:r w:rsidR="006057AE" w:rsidRPr="00D20EF3">
        <w:rPr>
          <w:rFonts w:ascii="Arial" w:hAnsi="Arial" w:cs="Arial"/>
          <w:sz w:val="22"/>
          <w:szCs w:val="22"/>
          <w:shd w:val="clear" w:color="auto" w:fill="FFFFFF"/>
        </w:rPr>
        <w:t>t</w:t>
      </w:r>
      <w:r w:rsidR="00E82082" w:rsidRPr="00D20EF3">
        <w:rPr>
          <w:rFonts w:ascii="Arial" w:hAnsi="Arial" w:cs="Arial"/>
          <w:sz w:val="22"/>
          <w:szCs w:val="22"/>
          <w:shd w:val="clear" w:color="auto" w:fill="FFFFFF"/>
        </w:rPr>
        <w:t>em</w:t>
      </w:r>
      <w:r w:rsidR="001C5384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bezobsługowym.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C5384" w:rsidRPr="00D20EF3">
        <w:rPr>
          <w:rFonts w:ascii="Arial" w:hAnsi="Arial" w:cs="Arial"/>
          <w:sz w:val="22"/>
          <w:szCs w:val="22"/>
          <w:shd w:val="clear" w:color="auto" w:fill="FFFFFF"/>
        </w:rPr>
        <w:t>W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oda desz</w:t>
      </w:r>
      <w:r w:rsidR="006057AE" w:rsidRPr="00D20EF3">
        <w:rPr>
          <w:rFonts w:ascii="Arial" w:hAnsi="Arial" w:cs="Arial"/>
          <w:sz w:val="22"/>
          <w:szCs w:val="22"/>
          <w:shd w:val="clear" w:color="auto" w:fill="FFFFFF"/>
        </w:rPr>
        <w:t>czowa będzie swobodnie spływała</w:t>
      </w:r>
      <w:r w:rsidR="00F57E85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z paneli fotowoltaicznych</w:t>
      </w:r>
      <w:r w:rsidR="007C3373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73110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i </w:t>
      </w:r>
      <w:r w:rsidR="00856487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stacji transformatorowej </w:t>
      </w:r>
      <w:r w:rsidR="00373110" w:rsidRPr="00D20EF3">
        <w:rPr>
          <w:rFonts w:ascii="Arial" w:hAnsi="Arial" w:cs="Arial"/>
          <w:sz w:val="22"/>
          <w:szCs w:val="22"/>
          <w:shd w:val="clear" w:color="auto" w:fill="FFFFFF"/>
        </w:rPr>
        <w:t>wsiąkała w grunt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60726B" w:rsidRPr="00D20EF3">
        <w:rPr>
          <w:rFonts w:ascii="Arial" w:hAnsi="Arial" w:cs="Arial"/>
          <w:sz w:val="22"/>
          <w:szCs w:val="22"/>
          <w:shd w:val="clear" w:color="auto" w:fill="FFFFFF"/>
        </w:rPr>
        <w:t>Wnioskodawca dopuszcza możliwość czyszczenia p</w:t>
      </w:r>
      <w:r w:rsidR="009F1066" w:rsidRPr="00D20EF3">
        <w:rPr>
          <w:rFonts w:ascii="Arial" w:hAnsi="Arial" w:cs="Arial"/>
          <w:sz w:val="22"/>
          <w:szCs w:val="22"/>
          <w:shd w:val="clear" w:color="auto" w:fill="FFFFFF"/>
        </w:rPr>
        <w:t>anel</w:t>
      </w:r>
      <w:r w:rsidR="0060726B" w:rsidRPr="00D20EF3">
        <w:rPr>
          <w:rFonts w:ascii="Arial" w:hAnsi="Arial" w:cs="Arial"/>
          <w:sz w:val="22"/>
          <w:szCs w:val="22"/>
          <w:shd w:val="clear" w:color="auto" w:fill="FFFFFF"/>
        </w:rPr>
        <w:t>i</w:t>
      </w:r>
      <w:r w:rsidR="009F1066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fotowoltaiczn</w:t>
      </w:r>
      <w:r w:rsidR="0060726B" w:rsidRPr="00D20EF3">
        <w:rPr>
          <w:rFonts w:ascii="Arial" w:hAnsi="Arial" w:cs="Arial"/>
          <w:sz w:val="22"/>
          <w:szCs w:val="22"/>
          <w:shd w:val="clear" w:color="auto" w:fill="FFFFFF"/>
        </w:rPr>
        <w:t>ych</w:t>
      </w:r>
      <w:r w:rsidR="00D20EF3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wodą; dla ochrony środowiska gruntowo-wodnego sformułowano warunek stosowania do tego celu wody </w:t>
      </w:r>
      <w:r w:rsidR="00FA491E" w:rsidRPr="00D20EF3">
        <w:rPr>
          <w:rFonts w:ascii="Arial" w:hAnsi="Arial" w:cs="Arial"/>
          <w:sz w:val="22"/>
          <w:szCs w:val="22"/>
          <w:shd w:val="clear" w:color="auto" w:fill="FFFFFF"/>
        </w:rPr>
        <w:t>bez dodatków</w:t>
      </w:r>
      <w:r w:rsidR="00D20EF3" w:rsidRPr="00D20EF3">
        <w:rPr>
          <w:rFonts w:ascii="Arial" w:hAnsi="Arial" w:cs="Arial"/>
          <w:sz w:val="22"/>
          <w:szCs w:val="22"/>
          <w:shd w:val="clear" w:color="auto" w:fill="FFFFFF"/>
        </w:rPr>
        <w:t>, dopuszczając możliwość ich stosowania wyłącznie w przypadku poważniejszych zabrudzeń paneli fotowoltaicznych.</w:t>
      </w:r>
      <w:r w:rsidR="00FA491E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N</w:t>
      </w:r>
      <w:r w:rsidRPr="00D20EF3">
        <w:rPr>
          <w:rFonts w:ascii="Arial" w:hAnsi="Arial" w:cs="Arial"/>
          <w:sz w:val="22"/>
          <w:szCs w:val="22"/>
        </w:rPr>
        <w:t>a etapie budowy,</w:t>
      </w:r>
      <w:r w:rsidR="00C10C10" w:rsidRPr="00D20EF3">
        <w:rPr>
          <w:rFonts w:ascii="Arial" w:hAnsi="Arial" w:cs="Arial"/>
          <w:sz w:val="22"/>
          <w:szCs w:val="22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w celu zabezpieczenia środowiska gruntowo-wodnego planuje się</w:t>
      </w:r>
      <w:r w:rsidR="00AF4186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z korzystać</w:t>
      </w:r>
      <w:r w:rsidR="00C10C10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z przetransportowanych na teren inwestycji przenośnych toalet</w:t>
      </w:r>
      <w:r w:rsidR="00A947C7" w:rsidRPr="00D20EF3">
        <w:rPr>
          <w:rFonts w:ascii="Arial" w:hAnsi="Arial" w:cs="Arial"/>
          <w:sz w:val="22"/>
          <w:szCs w:val="22"/>
          <w:shd w:val="clear" w:color="auto" w:fill="FFFFFF"/>
        </w:rPr>
        <w:t>; woda pitna będzie dostarczana w opakowaniach jednostkowych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. W celu ochrony środowiska wodno-gruntowego zobowiązano inwestora do umieszczenia t</w:t>
      </w:r>
      <w:r w:rsidR="009E3B98" w:rsidRPr="00D20EF3">
        <w:rPr>
          <w:rFonts w:ascii="Arial" w:hAnsi="Arial" w:cs="Arial"/>
          <w:sz w:val="22"/>
          <w:szCs w:val="22"/>
        </w:rPr>
        <w:t>ransformator</w:t>
      </w:r>
      <w:r w:rsidR="002D0212" w:rsidRPr="00D20EF3">
        <w:rPr>
          <w:rFonts w:ascii="Arial" w:hAnsi="Arial" w:cs="Arial"/>
          <w:sz w:val="22"/>
          <w:szCs w:val="22"/>
        </w:rPr>
        <w:t>ów</w:t>
      </w:r>
      <w:r w:rsidR="00371404" w:rsidRPr="00D20EF3">
        <w:rPr>
          <w:rFonts w:ascii="Arial" w:hAnsi="Arial" w:cs="Arial"/>
          <w:sz w:val="22"/>
          <w:szCs w:val="22"/>
        </w:rPr>
        <w:t xml:space="preserve"> </w:t>
      </w:r>
      <w:r w:rsidRPr="00D20EF3">
        <w:rPr>
          <w:rFonts w:ascii="Arial" w:hAnsi="Arial" w:cs="Arial"/>
          <w:sz w:val="22"/>
          <w:szCs w:val="22"/>
        </w:rPr>
        <w:t>w prefabrykowany</w:t>
      </w:r>
      <w:r w:rsidR="002D0212" w:rsidRPr="00D20EF3">
        <w:rPr>
          <w:rFonts w:ascii="Arial" w:hAnsi="Arial" w:cs="Arial"/>
          <w:sz w:val="22"/>
          <w:szCs w:val="22"/>
        </w:rPr>
        <w:t>ch</w:t>
      </w:r>
      <w:r w:rsidRPr="00D20EF3">
        <w:rPr>
          <w:rFonts w:ascii="Arial" w:hAnsi="Arial" w:cs="Arial"/>
          <w:sz w:val="22"/>
          <w:szCs w:val="22"/>
        </w:rPr>
        <w:t>, betonowy</w:t>
      </w:r>
      <w:r w:rsidR="002D0212" w:rsidRPr="00D20EF3">
        <w:rPr>
          <w:rFonts w:ascii="Arial" w:hAnsi="Arial" w:cs="Arial"/>
          <w:sz w:val="22"/>
          <w:szCs w:val="22"/>
        </w:rPr>
        <w:t>ch</w:t>
      </w:r>
      <w:r w:rsidRPr="00D20EF3">
        <w:rPr>
          <w:rFonts w:ascii="Arial" w:hAnsi="Arial" w:cs="Arial"/>
          <w:sz w:val="22"/>
          <w:szCs w:val="22"/>
        </w:rPr>
        <w:t xml:space="preserve"> budynk</w:t>
      </w:r>
      <w:r w:rsidR="002D0212" w:rsidRPr="00D20EF3">
        <w:rPr>
          <w:rFonts w:ascii="Arial" w:hAnsi="Arial" w:cs="Arial"/>
          <w:sz w:val="22"/>
          <w:szCs w:val="22"/>
        </w:rPr>
        <w:t>ach</w:t>
      </w:r>
      <w:r w:rsidRPr="00D20EF3">
        <w:rPr>
          <w:rFonts w:ascii="Arial" w:hAnsi="Arial" w:cs="Arial"/>
          <w:sz w:val="22"/>
          <w:szCs w:val="22"/>
        </w:rPr>
        <w:t xml:space="preserve"> ze szczeln</w:t>
      </w:r>
      <w:r w:rsidR="002D0212" w:rsidRPr="00D20EF3">
        <w:rPr>
          <w:rFonts w:ascii="Arial" w:hAnsi="Arial" w:cs="Arial"/>
          <w:sz w:val="22"/>
          <w:szCs w:val="22"/>
        </w:rPr>
        <w:t>ymi</w:t>
      </w:r>
      <w:r w:rsidRPr="00D20EF3">
        <w:rPr>
          <w:rFonts w:ascii="Arial" w:hAnsi="Arial" w:cs="Arial"/>
          <w:sz w:val="22"/>
          <w:szCs w:val="22"/>
        </w:rPr>
        <w:t xml:space="preserve"> posadzk</w:t>
      </w:r>
      <w:r w:rsidR="002D0212" w:rsidRPr="00D20EF3">
        <w:rPr>
          <w:rFonts w:ascii="Arial" w:hAnsi="Arial" w:cs="Arial"/>
          <w:sz w:val="22"/>
          <w:szCs w:val="22"/>
        </w:rPr>
        <w:t>ami</w:t>
      </w:r>
      <w:r w:rsidR="00EE296D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–</w:t>
      </w:r>
      <w:r w:rsidR="000D13B2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>w przypadku zamontowania transformator</w:t>
      </w:r>
      <w:r w:rsidR="00617D1B" w:rsidRPr="00D20EF3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olejow</w:t>
      </w:r>
      <w:r w:rsidR="00617D1B" w:rsidRPr="00D20EF3">
        <w:rPr>
          <w:rFonts w:ascii="Arial" w:hAnsi="Arial" w:cs="Arial"/>
          <w:sz w:val="22"/>
          <w:szCs w:val="22"/>
          <w:shd w:val="clear" w:color="auto" w:fill="FFFFFF"/>
        </w:rPr>
        <w:t>ego</w:t>
      </w:r>
      <w:r w:rsidR="00A947C7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– do wyposażenia </w:t>
      </w:r>
      <w:r w:rsidR="00617D1B" w:rsidRPr="00D20EF3">
        <w:rPr>
          <w:rFonts w:ascii="Arial" w:hAnsi="Arial" w:cs="Arial"/>
          <w:sz w:val="22"/>
          <w:szCs w:val="22"/>
          <w:shd w:val="clear" w:color="auto" w:fill="FFFFFF"/>
        </w:rPr>
        <w:t>go</w:t>
      </w:r>
      <w:r w:rsidR="00486454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D6AA6" w:rsidRPr="00D20EF3">
        <w:rPr>
          <w:rFonts w:ascii="Arial" w:hAnsi="Arial" w:cs="Arial"/>
          <w:sz w:val="22"/>
          <w:szCs w:val="22"/>
          <w:shd w:val="clear" w:color="auto" w:fill="FFFFFF"/>
        </w:rPr>
        <w:t>w szczeln</w:t>
      </w:r>
      <w:r w:rsidR="00617D1B" w:rsidRPr="00D20EF3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="0046013D"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mis</w:t>
      </w:r>
      <w:r w:rsidR="00617D1B" w:rsidRPr="00D20EF3">
        <w:rPr>
          <w:rFonts w:ascii="Arial" w:hAnsi="Arial" w:cs="Arial"/>
          <w:sz w:val="22"/>
          <w:szCs w:val="22"/>
          <w:shd w:val="clear" w:color="auto" w:fill="FFFFFF"/>
        </w:rPr>
        <w:t>ę</w:t>
      </w:r>
      <w:r w:rsidR="00ED6AA6" w:rsidRPr="00D20EF3">
        <w:rPr>
          <w:rFonts w:ascii="Arial" w:hAnsi="Arial" w:cs="Arial"/>
          <w:sz w:val="22"/>
          <w:szCs w:val="22"/>
          <w:shd w:val="clear" w:color="auto" w:fill="FFFFFF"/>
        </w:rPr>
        <w:t>, mogąc</w:t>
      </w:r>
      <w:r w:rsidR="00617D1B" w:rsidRPr="00D20EF3">
        <w:rPr>
          <w:rFonts w:ascii="Arial" w:hAnsi="Arial" w:cs="Arial"/>
          <w:sz w:val="22"/>
          <w:szCs w:val="22"/>
          <w:shd w:val="clear" w:color="auto" w:fill="FFFFFF"/>
        </w:rPr>
        <w:t>ą</w:t>
      </w:r>
      <w:r w:rsidRPr="00D20EF3">
        <w:rPr>
          <w:rFonts w:ascii="Arial" w:hAnsi="Arial" w:cs="Arial"/>
          <w:sz w:val="22"/>
          <w:szCs w:val="22"/>
          <w:shd w:val="clear" w:color="auto" w:fill="FFFFFF"/>
        </w:rPr>
        <w:t xml:space="preserve"> zmagazynować całą </w:t>
      </w:r>
      <w:r w:rsidRPr="004A6E96">
        <w:rPr>
          <w:rFonts w:ascii="Arial" w:hAnsi="Arial" w:cs="Arial"/>
          <w:sz w:val="22"/>
          <w:szCs w:val="22"/>
          <w:shd w:val="clear" w:color="auto" w:fill="FFFFFF"/>
        </w:rPr>
        <w:t>objętość oleju oraz pozostałości po ewentualnej akcji gaśniczej</w:t>
      </w:r>
      <w:r w:rsidR="00AF4186" w:rsidRPr="004A6E96">
        <w:rPr>
          <w:rFonts w:ascii="Arial" w:eastAsia="Luxi Sans" w:hAnsi="Arial" w:cs="Arial"/>
          <w:sz w:val="22"/>
          <w:szCs w:val="22"/>
        </w:rPr>
        <w:t>.</w:t>
      </w:r>
    </w:p>
    <w:p w14:paraId="5B5B2580" w14:textId="77777777" w:rsidR="00FF01D7" w:rsidRPr="004A6E96" w:rsidRDefault="00F21CC1" w:rsidP="00FF01D7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A6E96">
        <w:rPr>
          <w:rFonts w:ascii="Arial" w:hAnsi="Arial" w:cs="Arial"/>
          <w:sz w:val="22"/>
          <w:szCs w:val="22"/>
          <w:shd w:val="clear" w:color="auto" w:fill="FFFFFF"/>
        </w:rPr>
        <w:t xml:space="preserve">W kontekście art. 63 ust. 1 pkt 1 lit. f ustawy </w:t>
      </w:r>
      <w:proofErr w:type="spellStart"/>
      <w:r w:rsidRPr="004A6E96">
        <w:rPr>
          <w:rFonts w:ascii="Arial" w:hAnsi="Arial" w:cs="Arial"/>
          <w:sz w:val="22"/>
          <w:szCs w:val="22"/>
          <w:shd w:val="clear" w:color="auto" w:fill="FFFFFF"/>
        </w:rPr>
        <w:t>ooś</w:t>
      </w:r>
      <w:proofErr w:type="spellEnd"/>
      <w:r w:rsidRPr="004A6E96">
        <w:rPr>
          <w:rFonts w:ascii="Arial" w:hAnsi="Arial" w:cs="Arial"/>
          <w:sz w:val="22"/>
          <w:szCs w:val="22"/>
          <w:shd w:val="clear" w:color="auto" w:fill="FFFFFF"/>
        </w:rPr>
        <w:t xml:space="preserve"> ustalono, że gospodarowanie odpadami na etapie realizacji i eksploatacji przedmiotowego przedsięwzięcia odbywać się będzie na zasadach określonych w aktualnie obowiązujących przepisach szczegółowych.</w:t>
      </w:r>
      <w:r w:rsidR="00526DD0" w:rsidRPr="004A6E9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A6E96" w:rsidRPr="004A6E96">
        <w:rPr>
          <w:rFonts w:ascii="Arial" w:hAnsi="Arial" w:cs="Arial"/>
          <w:sz w:val="22"/>
          <w:szCs w:val="22"/>
          <w:shd w:val="clear" w:color="auto" w:fill="FFFFFF"/>
        </w:rPr>
        <w:t xml:space="preserve">Powstające na etapie budowy </w:t>
      </w:r>
      <w:r w:rsidR="00856A10" w:rsidRPr="004A6E96">
        <w:rPr>
          <w:rFonts w:ascii="Arial" w:hAnsi="Arial" w:cs="Arial"/>
          <w:sz w:val="22"/>
          <w:szCs w:val="22"/>
        </w:rPr>
        <w:t>m</w:t>
      </w:r>
      <w:r w:rsidR="00292AB0" w:rsidRPr="004A6E96">
        <w:rPr>
          <w:rFonts w:ascii="Arial" w:hAnsi="Arial" w:cs="Arial"/>
          <w:sz w:val="22"/>
          <w:szCs w:val="22"/>
        </w:rPr>
        <w:t>as</w:t>
      </w:r>
      <w:r w:rsidR="004A1B50" w:rsidRPr="004A6E96">
        <w:rPr>
          <w:rFonts w:ascii="Arial" w:hAnsi="Arial" w:cs="Arial"/>
          <w:sz w:val="22"/>
          <w:szCs w:val="22"/>
        </w:rPr>
        <w:t>y</w:t>
      </w:r>
      <w:r w:rsidR="00292AB0" w:rsidRPr="004A6E96">
        <w:rPr>
          <w:rFonts w:ascii="Arial" w:hAnsi="Arial" w:cs="Arial"/>
          <w:sz w:val="22"/>
          <w:szCs w:val="22"/>
        </w:rPr>
        <w:t xml:space="preserve"> ziemn</w:t>
      </w:r>
      <w:r w:rsidR="004A1B50" w:rsidRPr="004A6E96">
        <w:rPr>
          <w:rFonts w:ascii="Arial" w:hAnsi="Arial" w:cs="Arial"/>
          <w:sz w:val="22"/>
          <w:szCs w:val="22"/>
        </w:rPr>
        <w:t>e</w:t>
      </w:r>
      <w:r w:rsidR="00292AB0" w:rsidRPr="004A6E96">
        <w:rPr>
          <w:rFonts w:ascii="Arial" w:hAnsi="Arial" w:cs="Arial"/>
          <w:sz w:val="22"/>
          <w:szCs w:val="22"/>
        </w:rPr>
        <w:t>, gleb</w:t>
      </w:r>
      <w:r w:rsidR="004A1B50" w:rsidRPr="004A6E96">
        <w:rPr>
          <w:rFonts w:ascii="Arial" w:hAnsi="Arial" w:cs="Arial"/>
          <w:sz w:val="22"/>
          <w:szCs w:val="22"/>
        </w:rPr>
        <w:t>a</w:t>
      </w:r>
      <w:r w:rsidR="00292AB0" w:rsidRPr="004A6E96">
        <w:rPr>
          <w:rFonts w:ascii="Arial" w:hAnsi="Arial" w:cs="Arial"/>
          <w:sz w:val="22"/>
          <w:szCs w:val="22"/>
        </w:rPr>
        <w:t xml:space="preserve"> i kamieni</w:t>
      </w:r>
      <w:r w:rsidR="004A1B50" w:rsidRPr="004A6E96">
        <w:rPr>
          <w:rFonts w:ascii="Arial" w:hAnsi="Arial" w:cs="Arial"/>
          <w:sz w:val="22"/>
          <w:szCs w:val="22"/>
        </w:rPr>
        <w:t xml:space="preserve">e </w:t>
      </w:r>
      <w:r w:rsidR="004A6E96" w:rsidRPr="004A6E96">
        <w:rPr>
          <w:rFonts w:ascii="Arial" w:hAnsi="Arial" w:cs="Arial"/>
          <w:sz w:val="22"/>
          <w:szCs w:val="22"/>
        </w:rPr>
        <w:t>zostaną zagospodarowane na terenie przedsięwzięcia</w:t>
      </w:r>
      <w:r w:rsidR="00FA491E" w:rsidRPr="004A6E96">
        <w:rPr>
          <w:rFonts w:ascii="Arial" w:hAnsi="Arial" w:cs="Arial"/>
          <w:sz w:val="22"/>
          <w:szCs w:val="22"/>
        </w:rPr>
        <w:t xml:space="preserve">. </w:t>
      </w:r>
      <w:r w:rsidR="00FF01D7" w:rsidRPr="004A6E96">
        <w:rPr>
          <w:rFonts w:ascii="Arial" w:hAnsi="Arial" w:cs="Arial"/>
          <w:sz w:val="22"/>
          <w:szCs w:val="22"/>
        </w:rPr>
        <w:t xml:space="preserve">Odpady powstające na etapie budowy będą </w:t>
      </w:r>
      <w:r w:rsidR="00621DBF" w:rsidRPr="004A6E96">
        <w:rPr>
          <w:rFonts w:ascii="Arial" w:hAnsi="Arial" w:cs="Arial"/>
          <w:sz w:val="22"/>
          <w:szCs w:val="22"/>
        </w:rPr>
        <w:t xml:space="preserve">tymczasowo </w:t>
      </w:r>
      <w:r w:rsidR="00FF01D7" w:rsidRPr="004A6E96">
        <w:rPr>
          <w:rFonts w:ascii="Arial" w:hAnsi="Arial" w:cs="Arial"/>
          <w:sz w:val="22"/>
          <w:szCs w:val="22"/>
        </w:rPr>
        <w:t>magazynow</w:t>
      </w:r>
      <w:r w:rsidR="00621DBF" w:rsidRPr="004A6E96">
        <w:rPr>
          <w:rFonts w:ascii="Arial" w:hAnsi="Arial" w:cs="Arial"/>
          <w:sz w:val="22"/>
          <w:szCs w:val="22"/>
        </w:rPr>
        <w:t>an</w:t>
      </w:r>
      <w:r w:rsidR="00FF01D7" w:rsidRPr="004A6E96">
        <w:rPr>
          <w:rFonts w:ascii="Arial" w:hAnsi="Arial" w:cs="Arial"/>
          <w:sz w:val="22"/>
          <w:szCs w:val="22"/>
        </w:rPr>
        <w:t>e</w:t>
      </w:r>
      <w:r w:rsidR="00FA491E" w:rsidRPr="004A6E96">
        <w:rPr>
          <w:rFonts w:ascii="Arial" w:hAnsi="Arial" w:cs="Arial"/>
          <w:sz w:val="22"/>
          <w:szCs w:val="22"/>
        </w:rPr>
        <w:t xml:space="preserve"> </w:t>
      </w:r>
      <w:r w:rsidR="00FF01D7" w:rsidRPr="004A6E96">
        <w:rPr>
          <w:rFonts w:ascii="Arial" w:hAnsi="Arial" w:cs="Arial"/>
          <w:sz w:val="22"/>
          <w:szCs w:val="22"/>
        </w:rPr>
        <w:t>i przekazywane wyspecjalizowanym podmiotom zajm</w:t>
      </w:r>
      <w:r w:rsidR="00892F76" w:rsidRPr="004A6E96">
        <w:rPr>
          <w:rFonts w:ascii="Arial" w:hAnsi="Arial" w:cs="Arial"/>
          <w:sz w:val="22"/>
          <w:szCs w:val="22"/>
        </w:rPr>
        <w:t>ującym się gospodarką odpadami.</w:t>
      </w:r>
      <w:r w:rsidR="00A947C7" w:rsidRPr="004A6E96">
        <w:rPr>
          <w:rFonts w:ascii="Arial" w:hAnsi="Arial" w:cs="Arial"/>
          <w:sz w:val="22"/>
          <w:szCs w:val="22"/>
        </w:rPr>
        <w:t xml:space="preserve"> </w:t>
      </w:r>
      <w:r w:rsidR="00FF01D7" w:rsidRPr="004A6E96">
        <w:rPr>
          <w:rFonts w:ascii="Arial" w:hAnsi="Arial" w:cs="Arial"/>
          <w:sz w:val="22"/>
          <w:szCs w:val="22"/>
        </w:rPr>
        <w:t>Z uwagi na specyfikę przedsięwzięcia należy uznać,</w:t>
      </w:r>
      <w:r w:rsidR="00E53A88" w:rsidRPr="004A6E96">
        <w:rPr>
          <w:rFonts w:ascii="Arial" w:hAnsi="Arial" w:cs="Arial"/>
          <w:sz w:val="22"/>
          <w:szCs w:val="22"/>
        </w:rPr>
        <w:t xml:space="preserve"> </w:t>
      </w:r>
      <w:r w:rsidR="00FF01D7" w:rsidRPr="004A6E96">
        <w:rPr>
          <w:rFonts w:ascii="Arial" w:hAnsi="Arial" w:cs="Arial"/>
          <w:sz w:val="22"/>
          <w:szCs w:val="22"/>
        </w:rPr>
        <w:t xml:space="preserve">że farma fotowoltaiczna na etapie eksploatacji, nie będzie stanowić znaczącego źródła powstawania odpadów. Wytwarzane będą </w:t>
      </w:r>
      <w:r w:rsidR="00292AB0" w:rsidRPr="004A6E96">
        <w:rPr>
          <w:rFonts w:ascii="Arial" w:hAnsi="Arial" w:cs="Arial"/>
          <w:sz w:val="22"/>
          <w:szCs w:val="22"/>
        </w:rPr>
        <w:t>głównie</w:t>
      </w:r>
      <w:r w:rsidR="00955D1F" w:rsidRPr="004A6E96">
        <w:rPr>
          <w:rFonts w:ascii="Arial" w:hAnsi="Arial" w:cs="Arial"/>
          <w:sz w:val="22"/>
          <w:szCs w:val="22"/>
        </w:rPr>
        <w:t xml:space="preserve"> odpady związane z utrzymaniem</w:t>
      </w:r>
      <w:r w:rsidR="00E53A88" w:rsidRPr="004A6E96">
        <w:rPr>
          <w:rFonts w:ascii="Arial" w:hAnsi="Arial" w:cs="Arial"/>
          <w:sz w:val="22"/>
          <w:szCs w:val="22"/>
        </w:rPr>
        <w:t xml:space="preserve"> </w:t>
      </w:r>
      <w:r w:rsidR="00FF01D7" w:rsidRPr="004A6E96">
        <w:rPr>
          <w:rFonts w:ascii="Arial" w:hAnsi="Arial" w:cs="Arial"/>
          <w:sz w:val="22"/>
          <w:szCs w:val="22"/>
        </w:rPr>
        <w:t xml:space="preserve">i konserwacją paneli, które będą </w:t>
      </w:r>
      <w:r w:rsidR="00292AB0" w:rsidRPr="004A6E96">
        <w:rPr>
          <w:rFonts w:ascii="Arial" w:hAnsi="Arial" w:cs="Arial"/>
          <w:sz w:val="22"/>
          <w:szCs w:val="22"/>
        </w:rPr>
        <w:t xml:space="preserve">tymczasowo magazynowane na terenie przedsięwzięcia, po czym </w:t>
      </w:r>
      <w:r w:rsidR="00FF01D7" w:rsidRPr="004A6E96">
        <w:rPr>
          <w:rFonts w:ascii="Arial" w:hAnsi="Arial" w:cs="Arial"/>
          <w:sz w:val="22"/>
          <w:szCs w:val="22"/>
        </w:rPr>
        <w:t>przekazywane do dalszego zagospodarowania przez podmioty świadczące usługi</w:t>
      </w:r>
      <w:r w:rsidR="00621DBF" w:rsidRPr="004A6E96">
        <w:rPr>
          <w:rFonts w:ascii="Arial" w:hAnsi="Arial" w:cs="Arial"/>
          <w:sz w:val="22"/>
          <w:szCs w:val="22"/>
        </w:rPr>
        <w:t xml:space="preserve"> </w:t>
      </w:r>
      <w:r w:rsidR="00FF01D7" w:rsidRPr="004A6E96">
        <w:rPr>
          <w:rFonts w:ascii="Arial" w:hAnsi="Arial" w:cs="Arial"/>
          <w:sz w:val="22"/>
          <w:szCs w:val="22"/>
        </w:rPr>
        <w:t xml:space="preserve">w tym zakresie. Na etapie likwidacji powstające odpady zostaną przekazane podmiotom posiadającym odpowiednie zezwolenia w tym zakresie. </w:t>
      </w:r>
      <w:r w:rsidR="00FF01D7" w:rsidRPr="004A6E96">
        <w:rPr>
          <w:rFonts w:ascii="Arial" w:hAnsi="Arial" w:cs="Arial"/>
          <w:sz w:val="22"/>
          <w:szCs w:val="22"/>
          <w:shd w:val="clear" w:color="auto" w:fill="FFFFFF"/>
        </w:rPr>
        <w:t>Mając na uwadze powyższe nie przewiduje się negatywnego wpływu planowanego przedsięwzięcia na środowisko gruntowo-wodne w rejonie zainwestowania.</w:t>
      </w:r>
    </w:p>
    <w:p w14:paraId="52BA8C98" w14:textId="77777777" w:rsidR="00A947C7" w:rsidRPr="004A6E96" w:rsidRDefault="00F21CC1" w:rsidP="00546DC8">
      <w:pPr>
        <w:spacing w:after="120"/>
        <w:ind w:firstLine="540"/>
        <w:jc w:val="both"/>
        <w:rPr>
          <w:rFonts w:ascii="Arial" w:hAnsi="Arial" w:cs="Arial"/>
          <w:sz w:val="22"/>
          <w:szCs w:val="22"/>
        </w:rPr>
      </w:pPr>
      <w:r w:rsidRPr="004A6E96">
        <w:rPr>
          <w:rFonts w:ascii="Arial" w:hAnsi="Arial" w:cs="Arial"/>
          <w:sz w:val="22"/>
          <w:szCs w:val="22"/>
        </w:rPr>
        <w:t xml:space="preserve">Odnosząc się do art. 63 ust. 1 pkt 2 lit. a, b, c, d, f, g, h, i, j ustawy </w:t>
      </w:r>
      <w:proofErr w:type="spellStart"/>
      <w:r w:rsidRPr="004A6E96">
        <w:rPr>
          <w:rFonts w:ascii="Arial" w:hAnsi="Arial" w:cs="Arial"/>
          <w:sz w:val="22"/>
          <w:szCs w:val="22"/>
        </w:rPr>
        <w:t>ooś</w:t>
      </w:r>
      <w:proofErr w:type="spellEnd"/>
      <w:r w:rsidRPr="004A6E96">
        <w:rPr>
          <w:rFonts w:ascii="Arial" w:hAnsi="Arial" w:cs="Arial"/>
          <w:sz w:val="22"/>
          <w:szCs w:val="22"/>
        </w:rPr>
        <w:t xml:space="preserve"> ustalono,</w:t>
      </w:r>
      <w:r w:rsidR="00A947C7" w:rsidRPr="004A6E96">
        <w:rPr>
          <w:rFonts w:ascii="Arial" w:hAnsi="Arial" w:cs="Arial"/>
          <w:sz w:val="22"/>
          <w:szCs w:val="22"/>
        </w:rPr>
        <w:t xml:space="preserve"> </w:t>
      </w:r>
      <w:r w:rsidRPr="004A6E96">
        <w:rPr>
          <w:rFonts w:ascii="Arial" w:hAnsi="Arial" w:cs="Arial"/>
          <w:sz w:val="22"/>
          <w:szCs w:val="22"/>
        </w:rPr>
        <w:t>że teren przeds</w:t>
      </w:r>
      <w:r w:rsidR="00871C9E" w:rsidRPr="004A6E96">
        <w:rPr>
          <w:rFonts w:ascii="Arial" w:hAnsi="Arial" w:cs="Arial"/>
          <w:sz w:val="22"/>
          <w:szCs w:val="22"/>
        </w:rPr>
        <w:t>ięwzięcia nie jest zlokalizowane</w:t>
      </w:r>
      <w:r w:rsidRPr="004A6E96">
        <w:rPr>
          <w:rFonts w:ascii="Arial" w:hAnsi="Arial" w:cs="Arial"/>
          <w:sz w:val="22"/>
          <w:szCs w:val="22"/>
        </w:rPr>
        <w:t xml:space="preserve"> na obszarach wodno-błotnych i </w:t>
      </w:r>
      <w:r w:rsidR="0004038E" w:rsidRPr="004A6E96">
        <w:rPr>
          <w:rFonts w:ascii="Arial" w:hAnsi="Arial" w:cs="Arial"/>
          <w:sz w:val="22"/>
          <w:szCs w:val="22"/>
        </w:rPr>
        <w:t>innych obszarach</w:t>
      </w:r>
      <w:r w:rsidR="0004038E" w:rsidRPr="004A6E96">
        <w:rPr>
          <w:rFonts w:ascii="Arial" w:hAnsi="Arial" w:cs="Arial"/>
          <w:sz w:val="22"/>
          <w:szCs w:val="22"/>
        </w:rPr>
        <w:br/>
      </w:r>
      <w:r w:rsidRPr="004A6E96">
        <w:rPr>
          <w:rFonts w:ascii="Arial" w:hAnsi="Arial" w:cs="Arial"/>
          <w:sz w:val="22"/>
          <w:szCs w:val="22"/>
        </w:rPr>
        <w:t>o płytkim poziomie zalegania wód podziemnych,</w:t>
      </w:r>
      <w:r w:rsidRPr="004A6E96">
        <w:rPr>
          <w:sz w:val="22"/>
          <w:szCs w:val="22"/>
        </w:rPr>
        <w:t xml:space="preserve"> </w:t>
      </w:r>
      <w:r w:rsidRPr="004A6E96">
        <w:rPr>
          <w:rFonts w:ascii="Arial" w:hAnsi="Arial" w:cs="Arial"/>
          <w:sz w:val="22"/>
          <w:szCs w:val="22"/>
        </w:rPr>
        <w:t>w strefach ochronnych ujęć wód</w:t>
      </w:r>
      <w:r w:rsidR="00A947C7" w:rsidRPr="004A6E96">
        <w:rPr>
          <w:rFonts w:ascii="Arial" w:hAnsi="Arial" w:cs="Arial"/>
          <w:sz w:val="22"/>
          <w:szCs w:val="22"/>
        </w:rPr>
        <w:t xml:space="preserve"> </w:t>
      </w:r>
      <w:r w:rsidRPr="004A6E96">
        <w:rPr>
          <w:rFonts w:ascii="Arial" w:hAnsi="Arial" w:cs="Arial"/>
          <w:sz w:val="22"/>
          <w:szCs w:val="22"/>
        </w:rPr>
        <w:t>i obszarach ochronnych zbiorników wód śródlądowych, obszarach wybrzeży i środowiska morskiego, górskiego, leśnego oraz obszarach przylegającyc</w:t>
      </w:r>
      <w:r w:rsidR="0052206C" w:rsidRPr="004A6E96">
        <w:rPr>
          <w:rFonts w:ascii="Arial" w:hAnsi="Arial" w:cs="Arial"/>
          <w:sz w:val="22"/>
          <w:szCs w:val="22"/>
        </w:rPr>
        <w:t>h do jezior</w:t>
      </w:r>
      <w:r w:rsidR="00F9560F" w:rsidRPr="004A6E96">
        <w:rPr>
          <w:rFonts w:ascii="Arial" w:hAnsi="Arial" w:cs="Arial"/>
          <w:sz w:val="22"/>
          <w:szCs w:val="22"/>
        </w:rPr>
        <w:t>.</w:t>
      </w:r>
    </w:p>
    <w:p w14:paraId="59B08F0A" w14:textId="77777777" w:rsidR="00060988" w:rsidRPr="004A6E96" w:rsidRDefault="005058A5" w:rsidP="00546DC8">
      <w:pPr>
        <w:spacing w:after="120"/>
        <w:ind w:firstLine="5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A6E96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4A6E96">
        <w:rPr>
          <w:rFonts w:ascii="Arial" w:hAnsi="Arial" w:cs="Arial"/>
          <w:sz w:val="22"/>
          <w:szCs w:val="22"/>
        </w:rPr>
        <w:t>k.i.p</w:t>
      </w:r>
      <w:proofErr w:type="spellEnd"/>
      <w:r w:rsidRPr="004A6E96">
        <w:rPr>
          <w:rFonts w:ascii="Arial" w:hAnsi="Arial" w:cs="Arial"/>
          <w:sz w:val="22"/>
          <w:szCs w:val="22"/>
        </w:rPr>
        <w:t>. wskazano,</w:t>
      </w:r>
      <w:r w:rsidR="0052206C" w:rsidRPr="004A6E96">
        <w:rPr>
          <w:rFonts w:ascii="Arial" w:hAnsi="Arial" w:cs="Arial"/>
          <w:sz w:val="22"/>
          <w:szCs w:val="22"/>
        </w:rPr>
        <w:t xml:space="preserve"> ż</w:t>
      </w:r>
      <w:r w:rsidR="00F21CC1" w:rsidRPr="004A6E96">
        <w:rPr>
          <w:rFonts w:ascii="Arial" w:hAnsi="Arial" w:cs="Arial"/>
          <w:sz w:val="22"/>
          <w:szCs w:val="22"/>
        </w:rPr>
        <w:t>e przedsięwzięcie nie zostanie zlokalizowane na obszarach</w:t>
      </w:r>
      <w:r w:rsidR="0004038E" w:rsidRPr="004A6E96">
        <w:rPr>
          <w:rFonts w:ascii="Arial" w:hAnsi="Arial" w:cs="Arial"/>
          <w:sz w:val="22"/>
          <w:szCs w:val="22"/>
        </w:rPr>
        <w:br/>
      </w:r>
      <w:r w:rsidR="00F21CC1" w:rsidRPr="004A6E96">
        <w:rPr>
          <w:rFonts w:ascii="Arial" w:hAnsi="Arial" w:cs="Arial"/>
          <w:sz w:val="22"/>
          <w:szCs w:val="22"/>
        </w:rPr>
        <w:t>o krajobrazie mającym znaczenie historyczne</w:t>
      </w:r>
      <w:r w:rsidR="002F332F" w:rsidRPr="004A6E96">
        <w:rPr>
          <w:rFonts w:ascii="Arial" w:hAnsi="Arial" w:cs="Arial"/>
          <w:sz w:val="22"/>
          <w:szCs w:val="22"/>
        </w:rPr>
        <w:t xml:space="preserve">, </w:t>
      </w:r>
      <w:r w:rsidR="00F21CC1" w:rsidRPr="004A6E96">
        <w:rPr>
          <w:rFonts w:ascii="Arial" w:hAnsi="Arial" w:cs="Arial"/>
          <w:sz w:val="22"/>
          <w:szCs w:val="22"/>
        </w:rPr>
        <w:t>kulturowe</w:t>
      </w:r>
      <w:r w:rsidR="002F332F" w:rsidRPr="004A6E96">
        <w:rPr>
          <w:rFonts w:ascii="Arial" w:hAnsi="Arial" w:cs="Arial"/>
          <w:sz w:val="22"/>
          <w:szCs w:val="22"/>
        </w:rPr>
        <w:t xml:space="preserve"> i </w:t>
      </w:r>
      <w:r w:rsidR="00F21CC1" w:rsidRPr="004A6E96">
        <w:rPr>
          <w:rFonts w:ascii="Arial" w:hAnsi="Arial" w:cs="Arial"/>
          <w:sz w:val="22"/>
          <w:szCs w:val="22"/>
        </w:rPr>
        <w:t>archeologiczn</w:t>
      </w:r>
      <w:r w:rsidR="002F332F" w:rsidRPr="004A6E96">
        <w:rPr>
          <w:rFonts w:ascii="Arial" w:hAnsi="Arial" w:cs="Arial"/>
          <w:sz w:val="22"/>
          <w:szCs w:val="22"/>
        </w:rPr>
        <w:t xml:space="preserve">e oraz </w:t>
      </w:r>
      <w:r w:rsidR="00F21CC1" w:rsidRPr="004A6E96">
        <w:rPr>
          <w:rFonts w:ascii="Arial" w:hAnsi="Arial" w:cs="Arial"/>
          <w:sz w:val="22"/>
          <w:szCs w:val="22"/>
        </w:rPr>
        <w:t>uzdrowiskowych i ochrony uzdrowiskowej. Przedsięwzięcie nie będzie zlokalizowane na obszarach o dużej gęstości zaludnienia.</w:t>
      </w:r>
      <w:r w:rsidR="003C0BA5" w:rsidRPr="004A6E96">
        <w:rPr>
          <w:rFonts w:ascii="Arial" w:hAnsi="Arial" w:cs="Arial"/>
          <w:sz w:val="22"/>
          <w:szCs w:val="22"/>
        </w:rPr>
        <w:t xml:space="preserve"> </w:t>
      </w:r>
      <w:r w:rsidR="00F21CC1" w:rsidRPr="004A6E96">
        <w:rPr>
          <w:rFonts w:ascii="Arial" w:hAnsi="Arial" w:cs="Arial"/>
          <w:sz w:val="22"/>
          <w:szCs w:val="22"/>
        </w:rPr>
        <w:t>W związku z realizacją przedmiotowego przedsięwzięcia nie przewiduje się przekroczenia standardów jakości środowiska</w:t>
      </w:r>
      <w:r w:rsidR="00F21CC1" w:rsidRPr="004A6E9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56C5B15" w14:textId="77777777" w:rsidR="00F21CC1" w:rsidRPr="00A438F0" w:rsidRDefault="0065485C" w:rsidP="00892F76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A6E96">
        <w:rPr>
          <w:rFonts w:ascii="Arial" w:hAnsi="Arial" w:cs="Arial"/>
          <w:sz w:val="22"/>
          <w:szCs w:val="22"/>
        </w:rPr>
        <w:t xml:space="preserve">W nawiązaniu do art. 63 ust. 1 pkt 1 lit. c ustawy </w:t>
      </w:r>
      <w:proofErr w:type="spellStart"/>
      <w:r w:rsidRPr="004A6E96">
        <w:rPr>
          <w:rFonts w:ascii="Arial" w:hAnsi="Arial" w:cs="Arial"/>
          <w:sz w:val="22"/>
          <w:szCs w:val="22"/>
        </w:rPr>
        <w:t>ooś</w:t>
      </w:r>
      <w:proofErr w:type="spellEnd"/>
      <w:r w:rsidRPr="004A6E96">
        <w:rPr>
          <w:rFonts w:ascii="Arial" w:hAnsi="Arial" w:cs="Arial"/>
          <w:sz w:val="22"/>
          <w:szCs w:val="22"/>
        </w:rPr>
        <w:t xml:space="preserve"> ustalono, że realizacja przedsięwzięcia wiąże się z</w:t>
      </w:r>
      <w:r w:rsidRPr="00CF3278">
        <w:rPr>
          <w:rFonts w:ascii="Arial" w:hAnsi="Arial" w:cs="Arial"/>
          <w:sz w:val="22"/>
          <w:szCs w:val="22"/>
        </w:rPr>
        <w:t xml:space="preserve"> zastosowaniem typowych dla tego rodzaju przedsięwzięć materiałów i surowców </w:t>
      </w:r>
      <w:r w:rsidRPr="00A438F0">
        <w:rPr>
          <w:rFonts w:ascii="Arial" w:hAnsi="Arial" w:cs="Arial"/>
          <w:sz w:val="22"/>
          <w:szCs w:val="22"/>
        </w:rPr>
        <w:t>budowlanych jak: kruszywo, beton oraz stal. Na potrzeby realizacji przedsięwzięcia niezbędne będzie także zużycie paliwa, energii elektrycznej oraz wody</w:t>
      </w:r>
      <w:r w:rsidR="00F21CC1" w:rsidRPr="00A438F0">
        <w:rPr>
          <w:rFonts w:ascii="Arial" w:hAnsi="Arial" w:cs="Arial"/>
          <w:sz w:val="22"/>
          <w:szCs w:val="22"/>
        </w:rPr>
        <w:t>.</w:t>
      </w:r>
    </w:p>
    <w:p w14:paraId="08EF166A" w14:textId="77777777" w:rsidR="00800938" w:rsidRPr="004C3447" w:rsidRDefault="00892F76" w:rsidP="00200608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A438F0">
        <w:rPr>
          <w:rFonts w:ascii="Arial" w:hAnsi="Arial" w:cs="Arial"/>
          <w:sz w:val="22"/>
          <w:szCs w:val="22"/>
        </w:rPr>
        <w:t xml:space="preserve">Odnosząc się do art. 63 ust. 1 pkt 2 lit. e ustawy </w:t>
      </w:r>
      <w:proofErr w:type="spellStart"/>
      <w:r w:rsidRPr="00A438F0">
        <w:rPr>
          <w:rFonts w:ascii="Arial" w:hAnsi="Arial" w:cs="Arial"/>
          <w:sz w:val="22"/>
          <w:szCs w:val="22"/>
        </w:rPr>
        <w:t>ooś</w:t>
      </w:r>
      <w:proofErr w:type="spellEnd"/>
      <w:r w:rsidRPr="00A438F0">
        <w:rPr>
          <w:rFonts w:ascii="Arial" w:hAnsi="Arial" w:cs="Arial"/>
          <w:sz w:val="22"/>
          <w:szCs w:val="22"/>
        </w:rPr>
        <w:t>, na podstawie przedstawionych materiałów stwierdzono, że przedsięwzięcie zlokalizowan</w:t>
      </w:r>
      <w:r w:rsidR="00351B58" w:rsidRPr="00A438F0">
        <w:rPr>
          <w:rFonts w:ascii="Arial" w:hAnsi="Arial" w:cs="Arial"/>
          <w:sz w:val="22"/>
          <w:szCs w:val="22"/>
        </w:rPr>
        <w:t>e</w:t>
      </w:r>
      <w:r w:rsidR="004A1B50" w:rsidRPr="00A438F0">
        <w:rPr>
          <w:rFonts w:ascii="Arial" w:hAnsi="Arial" w:cs="Arial"/>
          <w:sz w:val="22"/>
          <w:szCs w:val="22"/>
        </w:rPr>
        <w:t xml:space="preserve"> jest </w:t>
      </w:r>
      <w:r w:rsidR="00CF3278" w:rsidRPr="00A438F0">
        <w:rPr>
          <w:rFonts w:ascii="Arial" w:hAnsi="Arial" w:cs="Arial"/>
          <w:sz w:val="22"/>
          <w:szCs w:val="22"/>
        </w:rPr>
        <w:t xml:space="preserve">poza obszarami chronionymi na podstawie </w:t>
      </w:r>
      <w:r w:rsidR="00E33B5E" w:rsidRPr="00A438F0">
        <w:rPr>
          <w:rFonts w:ascii="Arial" w:hAnsi="Arial" w:cs="Arial"/>
          <w:sz w:val="22"/>
          <w:szCs w:val="22"/>
        </w:rPr>
        <w:t xml:space="preserve">ustawy z dnia 16 kwietnia 2004 r. o ochronie przyrody (Dz. U. z 2022 r. poz. 916, z </w:t>
      </w:r>
      <w:proofErr w:type="spellStart"/>
      <w:r w:rsidR="00E33B5E" w:rsidRPr="00A438F0">
        <w:rPr>
          <w:rFonts w:ascii="Arial" w:hAnsi="Arial" w:cs="Arial"/>
          <w:sz w:val="22"/>
          <w:szCs w:val="22"/>
        </w:rPr>
        <w:t>późn</w:t>
      </w:r>
      <w:proofErr w:type="spellEnd"/>
      <w:r w:rsidR="00E33B5E" w:rsidRPr="00A438F0">
        <w:rPr>
          <w:rFonts w:ascii="Arial" w:hAnsi="Arial" w:cs="Arial"/>
          <w:sz w:val="22"/>
          <w:szCs w:val="22"/>
        </w:rPr>
        <w:t>. zm.)</w:t>
      </w:r>
      <w:r w:rsidR="00CF3278" w:rsidRPr="00A438F0">
        <w:rPr>
          <w:rFonts w:ascii="Arial" w:hAnsi="Arial" w:cs="Arial"/>
          <w:sz w:val="22"/>
          <w:szCs w:val="22"/>
        </w:rPr>
        <w:t xml:space="preserve">, </w:t>
      </w:r>
      <w:r w:rsidR="00A438F0" w:rsidRPr="00A438F0">
        <w:rPr>
          <w:rFonts w:ascii="Arial" w:hAnsi="Arial" w:cs="Arial"/>
          <w:sz w:val="22"/>
          <w:szCs w:val="22"/>
        </w:rPr>
        <w:t xml:space="preserve">poza </w:t>
      </w:r>
      <w:r w:rsidR="000169BF" w:rsidRPr="00A438F0">
        <w:rPr>
          <w:rFonts w:ascii="Arial" w:hAnsi="Arial" w:cs="Arial"/>
          <w:sz w:val="22"/>
          <w:szCs w:val="22"/>
        </w:rPr>
        <w:t>obszar</w:t>
      </w:r>
      <w:r w:rsidR="00351B58" w:rsidRPr="00A438F0">
        <w:rPr>
          <w:rFonts w:ascii="Arial" w:hAnsi="Arial" w:cs="Arial"/>
          <w:sz w:val="22"/>
          <w:szCs w:val="22"/>
        </w:rPr>
        <w:t>ami</w:t>
      </w:r>
      <w:r w:rsidR="000169BF" w:rsidRPr="00A438F0">
        <w:rPr>
          <w:rFonts w:ascii="Arial" w:hAnsi="Arial" w:cs="Arial"/>
          <w:sz w:val="22"/>
          <w:szCs w:val="22"/>
        </w:rPr>
        <w:t xml:space="preserve"> </w:t>
      </w:r>
      <w:r w:rsidR="00371404" w:rsidRPr="00A438F0">
        <w:rPr>
          <w:rFonts w:ascii="Arial" w:hAnsi="Arial" w:cs="Arial"/>
          <w:sz w:val="22"/>
          <w:szCs w:val="22"/>
        </w:rPr>
        <w:t>ważn</w:t>
      </w:r>
      <w:r w:rsidR="00351B58" w:rsidRPr="00A438F0">
        <w:rPr>
          <w:rFonts w:ascii="Arial" w:hAnsi="Arial" w:cs="Arial"/>
          <w:sz w:val="22"/>
          <w:szCs w:val="22"/>
        </w:rPr>
        <w:t>ymi</w:t>
      </w:r>
      <w:r w:rsidR="00EB38B4" w:rsidRPr="00A438F0">
        <w:rPr>
          <w:rFonts w:ascii="Arial" w:hAnsi="Arial" w:cs="Arial"/>
          <w:sz w:val="22"/>
          <w:szCs w:val="22"/>
        </w:rPr>
        <w:t xml:space="preserve"> </w:t>
      </w:r>
      <w:r w:rsidR="00371404" w:rsidRPr="00A438F0">
        <w:rPr>
          <w:rFonts w:ascii="Arial" w:hAnsi="Arial" w:cs="Arial"/>
          <w:sz w:val="22"/>
          <w:szCs w:val="22"/>
        </w:rPr>
        <w:t xml:space="preserve">dla ptaków województwa wielkopolskiego </w:t>
      </w:r>
      <w:r w:rsidR="00EB38B4" w:rsidRPr="00A438F0">
        <w:rPr>
          <w:rFonts w:ascii="Arial" w:hAnsi="Arial" w:cs="Arial"/>
          <w:sz w:val="22"/>
          <w:szCs w:val="22"/>
        </w:rPr>
        <w:t>wyznaczon</w:t>
      </w:r>
      <w:r w:rsidR="00351B58" w:rsidRPr="00A438F0">
        <w:rPr>
          <w:rFonts w:ascii="Arial" w:hAnsi="Arial" w:cs="Arial"/>
          <w:sz w:val="22"/>
          <w:szCs w:val="22"/>
        </w:rPr>
        <w:t>ymi</w:t>
      </w:r>
      <w:r w:rsidR="00200608" w:rsidRPr="00A438F0">
        <w:rPr>
          <w:rFonts w:ascii="Arial" w:hAnsi="Arial" w:cs="Arial"/>
          <w:sz w:val="22"/>
          <w:szCs w:val="22"/>
        </w:rPr>
        <w:t xml:space="preserve"> </w:t>
      </w:r>
      <w:r w:rsidR="00371404" w:rsidRPr="00A438F0">
        <w:rPr>
          <w:rFonts w:ascii="Arial" w:hAnsi="Arial" w:cs="Arial"/>
          <w:sz w:val="22"/>
          <w:szCs w:val="22"/>
        </w:rPr>
        <w:t xml:space="preserve">w </w:t>
      </w:r>
      <w:r w:rsidR="00371404" w:rsidRPr="00A438F0">
        <w:rPr>
          <w:rFonts w:ascii="Arial" w:hAnsi="Arial" w:cs="Arial"/>
          <w:bCs/>
          <w:spacing w:val="-2"/>
          <w:sz w:val="22"/>
          <w:szCs w:val="22"/>
        </w:rPr>
        <w:t xml:space="preserve">opracowaniu </w:t>
      </w:r>
      <w:r w:rsidR="00371404" w:rsidRPr="00A438F0">
        <w:rPr>
          <w:rFonts w:ascii="Arial" w:hAnsi="Arial" w:cs="Arial"/>
          <w:bCs/>
          <w:sz w:val="22"/>
          <w:szCs w:val="22"/>
        </w:rPr>
        <w:t xml:space="preserve">Przemysława Wylegały, Stanisława Kuźniaka, </w:t>
      </w:r>
      <w:r w:rsidR="00351B58" w:rsidRPr="00A438F0">
        <w:rPr>
          <w:rFonts w:ascii="Arial" w:hAnsi="Arial" w:cs="Arial"/>
          <w:bCs/>
          <w:sz w:val="22"/>
          <w:szCs w:val="22"/>
        </w:rPr>
        <w:t>P</w:t>
      </w:r>
      <w:r w:rsidR="00371404" w:rsidRPr="00A438F0">
        <w:rPr>
          <w:rFonts w:ascii="Arial" w:hAnsi="Arial" w:cs="Arial"/>
          <w:bCs/>
          <w:sz w:val="22"/>
          <w:szCs w:val="22"/>
        </w:rPr>
        <w:t xml:space="preserve">awła T. Dolaty </w:t>
      </w:r>
      <w:r w:rsidR="00371404" w:rsidRPr="00A438F0">
        <w:rPr>
          <w:rFonts w:ascii="Arial" w:hAnsi="Arial" w:cs="Arial"/>
          <w:bCs/>
          <w:i/>
          <w:sz w:val="22"/>
          <w:szCs w:val="22"/>
        </w:rPr>
        <w:t>Obszary ważne dla ptaków</w:t>
      </w:r>
      <w:r w:rsidR="00351B58" w:rsidRPr="00A438F0">
        <w:rPr>
          <w:rFonts w:ascii="Arial" w:hAnsi="Arial" w:cs="Arial"/>
          <w:bCs/>
          <w:i/>
          <w:sz w:val="22"/>
          <w:szCs w:val="22"/>
        </w:rPr>
        <w:t xml:space="preserve"> </w:t>
      </w:r>
      <w:r w:rsidR="00371404" w:rsidRPr="00A438F0">
        <w:rPr>
          <w:rFonts w:ascii="Arial" w:hAnsi="Arial" w:cs="Arial"/>
          <w:bCs/>
          <w:i/>
          <w:sz w:val="22"/>
          <w:szCs w:val="22"/>
        </w:rPr>
        <w:t xml:space="preserve">w okresie gniazdowania oraz migracji na terenie województwa wielkopolskiego </w:t>
      </w:r>
      <w:r w:rsidR="00371404" w:rsidRPr="00A438F0">
        <w:rPr>
          <w:rFonts w:ascii="Arial" w:hAnsi="Arial" w:cs="Arial"/>
          <w:bCs/>
          <w:sz w:val="22"/>
          <w:szCs w:val="22"/>
        </w:rPr>
        <w:t>(opracowanie na</w:t>
      </w:r>
      <w:r w:rsidR="00351B58" w:rsidRPr="00A438F0">
        <w:rPr>
          <w:rFonts w:ascii="Arial" w:hAnsi="Arial" w:cs="Arial"/>
          <w:bCs/>
          <w:sz w:val="22"/>
          <w:szCs w:val="22"/>
        </w:rPr>
        <w:t xml:space="preserve"> z</w:t>
      </w:r>
      <w:r w:rsidR="00371404" w:rsidRPr="00A438F0">
        <w:rPr>
          <w:rFonts w:ascii="Arial" w:hAnsi="Arial" w:cs="Arial"/>
          <w:bCs/>
          <w:sz w:val="22"/>
          <w:szCs w:val="22"/>
        </w:rPr>
        <w:t xml:space="preserve">lecenie Wielkopolskiego Biura Planowania Przestrzennego. Poznań, 2008, </w:t>
      </w:r>
      <w:proofErr w:type="spellStart"/>
      <w:r w:rsidR="00371404" w:rsidRPr="00A438F0">
        <w:rPr>
          <w:rFonts w:ascii="Arial" w:hAnsi="Arial" w:cs="Arial"/>
          <w:bCs/>
          <w:sz w:val="22"/>
          <w:szCs w:val="22"/>
        </w:rPr>
        <w:t>mscr</w:t>
      </w:r>
      <w:proofErr w:type="spellEnd"/>
      <w:r w:rsidR="00371404" w:rsidRPr="00A438F0">
        <w:rPr>
          <w:rFonts w:ascii="Arial" w:hAnsi="Arial" w:cs="Arial"/>
          <w:bCs/>
          <w:sz w:val="22"/>
          <w:szCs w:val="22"/>
        </w:rPr>
        <w:t>.)</w:t>
      </w:r>
      <w:r w:rsidR="00351B58" w:rsidRPr="00A438F0">
        <w:rPr>
          <w:rFonts w:ascii="Arial" w:hAnsi="Arial" w:cs="Arial"/>
          <w:bCs/>
          <w:sz w:val="22"/>
          <w:szCs w:val="22"/>
        </w:rPr>
        <w:t xml:space="preserve"> oraz poza korytarzami ekologicznymi.</w:t>
      </w:r>
      <w:r w:rsidR="00A438F0" w:rsidRPr="00A438F0">
        <w:rPr>
          <w:rFonts w:ascii="Arial" w:hAnsi="Arial" w:cs="Arial"/>
          <w:bCs/>
          <w:sz w:val="22"/>
          <w:szCs w:val="22"/>
        </w:rPr>
        <w:t xml:space="preserve"> Najbliższym obszarem chronionym jest obszar chronionego krajobrazu Dolina rzeki </w:t>
      </w:r>
      <w:proofErr w:type="spellStart"/>
      <w:r w:rsidR="00A438F0" w:rsidRPr="00A438F0">
        <w:rPr>
          <w:rFonts w:ascii="Arial" w:hAnsi="Arial" w:cs="Arial"/>
          <w:bCs/>
          <w:sz w:val="22"/>
          <w:szCs w:val="22"/>
        </w:rPr>
        <w:t>Swędrni</w:t>
      </w:r>
      <w:proofErr w:type="spellEnd"/>
      <w:r w:rsidR="00A438F0" w:rsidRPr="00A438F0">
        <w:rPr>
          <w:rFonts w:ascii="Arial" w:hAnsi="Arial" w:cs="Arial"/>
          <w:bCs/>
          <w:sz w:val="22"/>
          <w:szCs w:val="22"/>
        </w:rPr>
        <w:t xml:space="preserve"> oddalony od przedsięwzięcia o 90 m; najbliższym obszarem Natura 2000 jest specjalny obszar ochrony siedlisk Dolina </w:t>
      </w:r>
      <w:proofErr w:type="spellStart"/>
      <w:r w:rsidR="00A438F0" w:rsidRPr="00A438F0">
        <w:rPr>
          <w:rFonts w:ascii="Arial" w:hAnsi="Arial" w:cs="Arial"/>
          <w:bCs/>
          <w:sz w:val="22"/>
          <w:szCs w:val="22"/>
        </w:rPr>
        <w:t>Swędrni</w:t>
      </w:r>
      <w:proofErr w:type="spellEnd"/>
      <w:r w:rsidR="00A438F0" w:rsidRPr="00A438F0">
        <w:rPr>
          <w:rFonts w:ascii="Arial" w:hAnsi="Arial" w:cs="Arial"/>
          <w:bCs/>
          <w:sz w:val="22"/>
          <w:szCs w:val="22"/>
        </w:rPr>
        <w:t xml:space="preserve"> PLH300034 </w:t>
      </w:r>
      <w:r w:rsidR="00A438F0" w:rsidRPr="004C3447">
        <w:rPr>
          <w:rFonts w:ascii="Arial" w:hAnsi="Arial" w:cs="Arial"/>
          <w:bCs/>
          <w:sz w:val="22"/>
          <w:szCs w:val="22"/>
        </w:rPr>
        <w:t>oddalony o 840 m.</w:t>
      </w:r>
    </w:p>
    <w:p w14:paraId="573B958E" w14:textId="77777777" w:rsidR="005C2503" w:rsidRPr="004C3447" w:rsidRDefault="00E53A88" w:rsidP="00184E05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P</w:t>
      </w:r>
      <w:r w:rsidR="00A51202" w:rsidRPr="004C3447">
        <w:rPr>
          <w:rFonts w:ascii="Arial" w:hAnsi="Arial" w:cs="Arial"/>
          <w:sz w:val="22"/>
          <w:szCs w:val="22"/>
        </w:rPr>
        <w:t>rzedsięw</w:t>
      </w:r>
      <w:r w:rsidR="00F57E85" w:rsidRPr="004C3447">
        <w:rPr>
          <w:rFonts w:ascii="Arial" w:hAnsi="Arial" w:cs="Arial"/>
          <w:sz w:val="22"/>
          <w:szCs w:val="22"/>
        </w:rPr>
        <w:t>z</w:t>
      </w:r>
      <w:r w:rsidR="00A51202" w:rsidRPr="004C3447">
        <w:rPr>
          <w:rFonts w:ascii="Arial" w:hAnsi="Arial" w:cs="Arial"/>
          <w:sz w:val="22"/>
          <w:szCs w:val="22"/>
        </w:rPr>
        <w:t>ięci</w:t>
      </w:r>
      <w:r w:rsidRPr="004C3447">
        <w:rPr>
          <w:rFonts w:ascii="Arial" w:hAnsi="Arial" w:cs="Arial"/>
          <w:sz w:val="22"/>
          <w:szCs w:val="22"/>
        </w:rPr>
        <w:t>e</w:t>
      </w:r>
      <w:r w:rsidR="00A51202" w:rsidRPr="004C3447">
        <w:rPr>
          <w:rFonts w:ascii="Arial" w:hAnsi="Arial" w:cs="Arial"/>
          <w:sz w:val="22"/>
          <w:szCs w:val="22"/>
        </w:rPr>
        <w:t xml:space="preserve"> </w:t>
      </w:r>
      <w:r w:rsidR="00D13C5E" w:rsidRPr="004C3447">
        <w:rPr>
          <w:rFonts w:ascii="Arial" w:hAnsi="Arial" w:cs="Arial"/>
          <w:sz w:val="22"/>
          <w:szCs w:val="22"/>
        </w:rPr>
        <w:t xml:space="preserve">zaplanowano w obrębie </w:t>
      </w:r>
      <w:r w:rsidR="00A615A4" w:rsidRPr="004C3447">
        <w:rPr>
          <w:rFonts w:ascii="Arial" w:hAnsi="Arial" w:cs="Arial"/>
          <w:sz w:val="22"/>
          <w:szCs w:val="22"/>
        </w:rPr>
        <w:t xml:space="preserve">użytkowanych rolniczo </w:t>
      </w:r>
      <w:r w:rsidR="00A438F0" w:rsidRPr="004C3447">
        <w:rPr>
          <w:rFonts w:ascii="Arial" w:hAnsi="Arial" w:cs="Arial"/>
          <w:sz w:val="22"/>
          <w:szCs w:val="22"/>
        </w:rPr>
        <w:t>gruntów ornych, n</w:t>
      </w:r>
      <w:r w:rsidR="00E33B5E" w:rsidRPr="004C3447">
        <w:rPr>
          <w:rFonts w:ascii="Arial" w:hAnsi="Arial" w:cs="Arial"/>
          <w:sz w:val="22"/>
          <w:szCs w:val="22"/>
        </w:rPr>
        <w:t xml:space="preserve">a </w:t>
      </w:r>
      <w:r w:rsidR="00A438F0" w:rsidRPr="004C3447">
        <w:rPr>
          <w:rFonts w:ascii="Arial" w:hAnsi="Arial" w:cs="Arial"/>
          <w:sz w:val="22"/>
          <w:szCs w:val="22"/>
        </w:rPr>
        <w:t>których n</w:t>
      </w:r>
      <w:r w:rsidR="00A615A4" w:rsidRPr="004C3447">
        <w:rPr>
          <w:rFonts w:ascii="Arial" w:hAnsi="Arial" w:cs="Arial"/>
          <w:sz w:val="22"/>
          <w:szCs w:val="22"/>
        </w:rPr>
        <w:t>ie występują</w:t>
      </w:r>
      <w:r w:rsidR="004A1B50" w:rsidRPr="004C3447">
        <w:rPr>
          <w:rFonts w:ascii="Arial" w:hAnsi="Arial" w:cs="Arial"/>
          <w:sz w:val="22"/>
          <w:szCs w:val="22"/>
        </w:rPr>
        <w:t xml:space="preserve"> drzewa i krzewy</w:t>
      </w:r>
      <w:r w:rsidR="00F10F23" w:rsidRPr="004C3447">
        <w:rPr>
          <w:rFonts w:ascii="Arial" w:hAnsi="Arial" w:cs="Arial"/>
          <w:sz w:val="22"/>
          <w:szCs w:val="22"/>
        </w:rPr>
        <w:t xml:space="preserve">. </w:t>
      </w:r>
      <w:r w:rsidR="00800938" w:rsidRPr="004C3447">
        <w:rPr>
          <w:rFonts w:ascii="Arial" w:hAnsi="Arial" w:cs="Arial"/>
          <w:sz w:val="22"/>
          <w:szCs w:val="22"/>
        </w:rPr>
        <w:t>Zgo</w:t>
      </w:r>
      <w:r w:rsidR="00E33B5E" w:rsidRPr="004C3447">
        <w:rPr>
          <w:rFonts w:ascii="Arial" w:hAnsi="Arial" w:cs="Arial"/>
          <w:sz w:val="22"/>
          <w:szCs w:val="22"/>
        </w:rPr>
        <w:t>d</w:t>
      </w:r>
      <w:r w:rsidR="00800938" w:rsidRPr="004C3447">
        <w:rPr>
          <w:rFonts w:ascii="Arial" w:hAnsi="Arial" w:cs="Arial"/>
          <w:sz w:val="22"/>
          <w:szCs w:val="22"/>
        </w:rPr>
        <w:t xml:space="preserve">nie z </w:t>
      </w:r>
      <w:proofErr w:type="spellStart"/>
      <w:r w:rsidR="00800938" w:rsidRPr="004C3447">
        <w:rPr>
          <w:rFonts w:ascii="Arial" w:hAnsi="Arial" w:cs="Arial"/>
          <w:sz w:val="22"/>
          <w:szCs w:val="22"/>
        </w:rPr>
        <w:t>k.i.p</w:t>
      </w:r>
      <w:proofErr w:type="spellEnd"/>
      <w:r w:rsidR="00800938" w:rsidRPr="004C3447">
        <w:rPr>
          <w:rFonts w:ascii="Arial" w:hAnsi="Arial" w:cs="Arial"/>
          <w:sz w:val="22"/>
          <w:szCs w:val="22"/>
        </w:rPr>
        <w:t>. t</w:t>
      </w:r>
      <w:r w:rsidR="005C2503" w:rsidRPr="004C3447">
        <w:rPr>
          <w:rFonts w:ascii="Arial" w:hAnsi="Arial" w:cs="Arial"/>
          <w:sz w:val="22"/>
          <w:szCs w:val="22"/>
          <w:shd w:val="clear" w:color="auto" w:fill="FFFFFF"/>
        </w:rPr>
        <w:t>eren farmy fotowoltaicznej zosta</w:t>
      </w:r>
      <w:r w:rsidR="00A438F0" w:rsidRPr="004C3447">
        <w:rPr>
          <w:rFonts w:ascii="Arial" w:hAnsi="Arial" w:cs="Arial"/>
          <w:sz w:val="22"/>
          <w:szCs w:val="22"/>
          <w:shd w:val="clear" w:color="auto" w:fill="FFFFFF"/>
        </w:rPr>
        <w:t>nie</w:t>
      </w:r>
      <w:r w:rsidR="005C2503" w:rsidRPr="004C3447">
        <w:rPr>
          <w:rFonts w:ascii="Arial" w:hAnsi="Arial" w:cs="Arial"/>
          <w:sz w:val="22"/>
          <w:szCs w:val="22"/>
          <w:shd w:val="clear" w:color="auto" w:fill="FFFFFF"/>
        </w:rPr>
        <w:t xml:space="preserve"> obsiany</w:t>
      </w:r>
      <w:r w:rsidR="000C54DA" w:rsidRPr="004C3447">
        <w:rPr>
          <w:rFonts w:ascii="Arial" w:hAnsi="Arial" w:cs="Arial"/>
          <w:sz w:val="22"/>
          <w:szCs w:val="22"/>
          <w:shd w:val="clear" w:color="auto" w:fill="FFFFFF"/>
        </w:rPr>
        <w:br/>
      </w:r>
      <w:r w:rsidR="00A1459F" w:rsidRPr="004C3447">
        <w:rPr>
          <w:rFonts w:ascii="Arial" w:hAnsi="Arial" w:cs="Arial"/>
          <w:sz w:val="22"/>
          <w:szCs w:val="22"/>
          <w:shd w:val="clear" w:color="auto" w:fill="FFFFFF"/>
        </w:rPr>
        <w:t xml:space="preserve">i </w:t>
      </w:r>
      <w:r w:rsidR="00A1459F" w:rsidRPr="004C3447">
        <w:rPr>
          <w:rFonts w:ascii="Arial" w:hAnsi="Arial" w:cs="Arial"/>
          <w:sz w:val="22"/>
          <w:szCs w:val="22"/>
        </w:rPr>
        <w:t xml:space="preserve">dlatego dla ochrony rodzimej bioróżnorodności sformułowano warunek niewykorzystywania do </w:t>
      </w:r>
      <w:r w:rsidR="00A1459F" w:rsidRPr="004C3447">
        <w:rPr>
          <w:rFonts w:ascii="Arial" w:hAnsi="Arial" w:cs="Arial"/>
          <w:sz w:val="22"/>
          <w:szCs w:val="22"/>
        </w:rPr>
        <w:lastRenderedPageBreak/>
        <w:t>tego celu rośli gatunków obcego pochodzenia. N</w:t>
      </w:r>
      <w:r w:rsidR="00561977" w:rsidRPr="004C3447">
        <w:rPr>
          <w:rFonts w:ascii="Arial" w:hAnsi="Arial" w:cs="Arial"/>
          <w:sz w:val="22"/>
          <w:szCs w:val="22"/>
          <w:shd w:val="clear" w:color="auto" w:fill="FFFFFF"/>
        </w:rPr>
        <w:t xml:space="preserve">ie będą stosowane nawozy sztuczne i chemiczne środki ochrony roślin. </w:t>
      </w:r>
      <w:r w:rsidR="00692961" w:rsidRPr="004C3447">
        <w:rPr>
          <w:rFonts w:ascii="Arial" w:hAnsi="Arial" w:cs="Arial"/>
          <w:sz w:val="22"/>
          <w:szCs w:val="22"/>
        </w:rPr>
        <w:t xml:space="preserve">Na etapie </w:t>
      </w:r>
      <w:r w:rsidR="000169BF" w:rsidRPr="004C3447">
        <w:rPr>
          <w:rFonts w:ascii="Arial" w:hAnsi="Arial" w:cs="Arial"/>
          <w:sz w:val="22"/>
          <w:szCs w:val="22"/>
        </w:rPr>
        <w:t xml:space="preserve">funkcjonowania </w:t>
      </w:r>
      <w:r w:rsidR="0065485C" w:rsidRPr="004C3447">
        <w:rPr>
          <w:rFonts w:ascii="Arial" w:hAnsi="Arial" w:cs="Arial"/>
          <w:sz w:val="22"/>
          <w:szCs w:val="22"/>
        </w:rPr>
        <w:t>farmy</w:t>
      </w:r>
      <w:r w:rsidR="000169BF" w:rsidRPr="004C3447">
        <w:rPr>
          <w:rFonts w:ascii="Arial" w:hAnsi="Arial" w:cs="Arial"/>
          <w:sz w:val="22"/>
          <w:szCs w:val="22"/>
        </w:rPr>
        <w:t xml:space="preserve"> </w:t>
      </w:r>
      <w:r w:rsidR="00D71A8C" w:rsidRPr="004C3447">
        <w:rPr>
          <w:rFonts w:ascii="Arial" w:hAnsi="Arial" w:cs="Arial"/>
          <w:sz w:val="22"/>
          <w:szCs w:val="22"/>
        </w:rPr>
        <w:t>przewidziano</w:t>
      </w:r>
      <w:r w:rsidR="00692961" w:rsidRPr="004C3447">
        <w:rPr>
          <w:rFonts w:ascii="Arial" w:hAnsi="Arial" w:cs="Arial"/>
          <w:sz w:val="22"/>
          <w:szCs w:val="22"/>
        </w:rPr>
        <w:t xml:space="preserve"> kosz</w:t>
      </w:r>
      <w:r w:rsidR="00D71A8C" w:rsidRPr="004C3447">
        <w:rPr>
          <w:rFonts w:ascii="Arial" w:hAnsi="Arial" w:cs="Arial"/>
          <w:sz w:val="22"/>
          <w:szCs w:val="22"/>
        </w:rPr>
        <w:t>enie</w:t>
      </w:r>
      <w:r w:rsidR="00A06C71" w:rsidRPr="004C3447">
        <w:rPr>
          <w:rFonts w:ascii="Arial" w:hAnsi="Arial" w:cs="Arial"/>
          <w:sz w:val="22"/>
          <w:szCs w:val="22"/>
        </w:rPr>
        <w:t xml:space="preserve"> porastającej ją roślinności i dlatego </w:t>
      </w:r>
      <w:r w:rsidR="00A308A5" w:rsidRPr="004C3447">
        <w:rPr>
          <w:rFonts w:ascii="Arial" w:hAnsi="Arial" w:cs="Arial"/>
          <w:sz w:val="22"/>
          <w:szCs w:val="22"/>
        </w:rPr>
        <w:t>dla</w:t>
      </w:r>
      <w:r w:rsidR="00276986" w:rsidRPr="004C3447">
        <w:rPr>
          <w:rFonts w:ascii="Arial" w:hAnsi="Arial" w:cs="Arial"/>
          <w:sz w:val="22"/>
          <w:szCs w:val="22"/>
        </w:rPr>
        <w:t xml:space="preserve"> ochrony </w:t>
      </w:r>
      <w:r w:rsidR="00276986" w:rsidRPr="004C3447">
        <w:rPr>
          <w:rFonts w:ascii="Arial" w:hAnsi="Arial" w:cs="Arial"/>
          <w:bCs/>
          <w:sz w:val="22"/>
          <w:szCs w:val="22"/>
        </w:rPr>
        <w:t xml:space="preserve">ptaków lęgowych </w:t>
      </w:r>
      <w:r w:rsidR="00692961" w:rsidRPr="004C3447">
        <w:rPr>
          <w:rFonts w:ascii="Arial" w:hAnsi="Arial" w:cs="Arial"/>
          <w:bCs/>
          <w:sz w:val="22"/>
          <w:szCs w:val="22"/>
        </w:rPr>
        <w:t>sformułowano warunek</w:t>
      </w:r>
      <w:r w:rsidR="00276986" w:rsidRPr="004C3447">
        <w:rPr>
          <w:rFonts w:ascii="Arial" w:hAnsi="Arial" w:cs="Arial"/>
          <w:bCs/>
          <w:sz w:val="22"/>
          <w:szCs w:val="22"/>
        </w:rPr>
        <w:t xml:space="preserve"> koszenia poza okresem lęgowym ptaków, który dla większości gatunków ptaków krajobrazu rolniczego przypada przeciętnie</w:t>
      </w:r>
      <w:r w:rsidR="004C4D6F" w:rsidRPr="004C3447">
        <w:rPr>
          <w:rFonts w:ascii="Arial" w:hAnsi="Arial" w:cs="Arial"/>
          <w:bCs/>
          <w:sz w:val="22"/>
          <w:szCs w:val="22"/>
        </w:rPr>
        <w:t xml:space="preserve"> </w:t>
      </w:r>
      <w:r w:rsidR="00BC0D43" w:rsidRPr="004C3447">
        <w:rPr>
          <w:rFonts w:ascii="Arial" w:hAnsi="Arial" w:cs="Arial"/>
          <w:bCs/>
          <w:sz w:val="22"/>
          <w:szCs w:val="22"/>
        </w:rPr>
        <w:t>od 1 marca</w:t>
      </w:r>
      <w:r w:rsidR="004A1B50" w:rsidRPr="004C3447">
        <w:rPr>
          <w:rFonts w:ascii="Arial" w:hAnsi="Arial" w:cs="Arial"/>
          <w:bCs/>
          <w:sz w:val="22"/>
          <w:szCs w:val="22"/>
        </w:rPr>
        <w:t xml:space="preserve"> </w:t>
      </w:r>
      <w:r w:rsidR="00276986" w:rsidRPr="004C3447">
        <w:rPr>
          <w:rFonts w:ascii="Arial" w:hAnsi="Arial" w:cs="Arial"/>
          <w:bCs/>
          <w:sz w:val="22"/>
          <w:szCs w:val="22"/>
        </w:rPr>
        <w:t>do 31 lipca.</w:t>
      </w:r>
    </w:p>
    <w:p w14:paraId="23E55981" w14:textId="77777777" w:rsidR="008F2542" w:rsidRPr="004C3447" w:rsidRDefault="00D95105" w:rsidP="005C2503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 xml:space="preserve">Ponadto </w:t>
      </w:r>
      <w:r w:rsidR="00A91CFF" w:rsidRPr="004C3447">
        <w:rPr>
          <w:rFonts w:ascii="Arial" w:hAnsi="Arial" w:cs="Arial"/>
          <w:sz w:val="22"/>
          <w:szCs w:val="22"/>
        </w:rPr>
        <w:t>sformułowano</w:t>
      </w:r>
      <w:r w:rsidRPr="004C3447">
        <w:rPr>
          <w:rFonts w:ascii="Arial" w:hAnsi="Arial" w:cs="Arial"/>
          <w:sz w:val="22"/>
          <w:szCs w:val="22"/>
        </w:rPr>
        <w:t xml:space="preserve"> warunek montażu paneli słonecznych na wysokości co najmniej</w:t>
      </w:r>
      <w:r w:rsidR="005004A6" w:rsidRPr="004C3447">
        <w:rPr>
          <w:rFonts w:ascii="Arial" w:hAnsi="Arial" w:cs="Arial"/>
          <w:sz w:val="22"/>
          <w:szCs w:val="22"/>
        </w:rPr>
        <w:t xml:space="preserve"> </w:t>
      </w:r>
      <w:r w:rsidR="00A91CFF" w:rsidRPr="004C3447">
        <w:rPr>
          <w:rFonts w:ascii="Arial" w:hAnsi="Arial" w:cs="Arial"/>
          <w:sz w:val="22"/>
          <w:szCs w:val="22"/>
        </w:rPr>
        <w:t>0,8 m</w:t>
      </w:r>
      <w:r w:rsidRPr="004C3447">
        <w:rPr>
          <w:rFonts w:ascii="Arial" w:hAnsi="Arial" w:cs="Arial"/>
          <w:sz w:val="22"/>
          <w:szCs w:val="22"/>
        </w:rPr>
        <w:t xml:space="preserve"> nad ziemią co pozwoli na rozw</w:t>
      </w:r>
      <w:r w:rsidR="0065319D">
        <w:rPr>
          <w:rFonts w:ascii="Arial" w:hAnsi="Arial" w:cs="Arial"/>
          <w:sz w:val="22"/>
          <w:szCs w:val="22"/>
        </w:rPr>
        <w:t>ój roślinności i w konsekwencji</w:t>
      </w:r>
      <w:r w:rsidRPr="004C3447">
        <w:rPr>
          <w:rFonts w:ascii="Arial" w:hAnsi="Arial" w:cs="Arial"/>
          <w:sz w:val="22"/>
          <w:szCs w:val="22"/>
        </w:rPr>
        <w:t xml:space="preserve"> umożliwi ptakom wyprowadzenie lęgów, roślinom zawiązywanie nasion,</w:t>
      </w:r>
      <w:r w:rsidR="00A36B37" w:rsidRPr="004C3447">
        <w:rPr>
          <w:rFonts w:ascii="Arial" w:hAnsi="Arial" w:cs="Arial"/>
          <w:sz w:val="22"/>
          <w:szCs w:val="22"/>
        </w:rPr>
        <w:t xml:space="preserve"> </w:t>
      </w:r>
      <w:r w:rsidRPr="004C3447">
        <w:rPr>
          <w:rFonts w:ascii="Arial" w:hAnsi="Arial" w:cs="Arial"/>
          <w:sz w:val="22"/>
          <w:szCs w:val="22"/>
        </w:rPr>
        <w:t xml:space="preserve">a także pozwoli ograniczyć zacienienie paneli słonecznych przez roślinność. W celu ochrony zwierząt na etapie prowadzenia prac ziemnych oraz </w:t>
      </w:r>
      <w:r w:rsidR="0065319D">
        <w:rPr>
          <w:rFonts w:ascii="Arial" w:hAnsi="Arial" w:cs="Arial"/>
          <w:sz w:val="22"/>
          <w:szCs w:val="22"/>
        </w:rPr>
        <w:t>dla</w:t>
      </w:r>
      <w:r w:rsidRPr="004C3447">
        <w:rPr>
          <w:rFonts w:ascii="Arial" w:hAnsi="Arial" w:cs="Arial"/>
          <w:sz w:val="22"/>
          <w:szCs w:val="22"/>
        </w:rPr>
        <w:t xml:space="preserve"> umożliwienia migracji drobnym zwierzętom na etapie eksploat</w:t>
      </w:r>
      <w:r w:rsidR="0002478E" w:rsidRPr="004C3447">
        <w:rPr>
          <w:rFonts w:ascii="Arial" w:hAnsi="Arial" w:cs="Arial"/>
          <w:sz w:val="22"/>
          <w:szCs w:val="22"/>
        </w:rPr>
        <w:t>acji przedsięwzięcia</w:t>
      </w:r>
      <w:r w:rsidR="006E1FB6" w:rsidRPr="004C3447">
        <w:rPr>
          <w:rFonts w:ascii="Arial" w:hAnsi="Arial" w:cs="Arial"/>
          <w:sz w:val="22"/>
          <w:szCs w:val="22"/>
        </w:rPr>
        <w:t xml:space="preserve"> </w:t>
      </w:r>
      <w:r w:rsidR="0065319D">
        <w:rPr>
          <w:rFonts w:ascii="Arial" w:hAnsi="Arial" w:cs="Arial"/>
          <w:sz w:val="22"/>
          <w:szCs w:val="22"/>
        </w:rPr>
        <w:t>sformułowano</w:t>
      </w:r>
      <w:r w:rsidRPr="004C3447">
        <w:rPr>
          <w:rFonts w:ascii="Arial" w:hAnsi="Arial" w:cs="Arial"/>
          <w:sz w:val="22"/>
          <w:szCs w:val="22"/>
        </w:rPr>
        <w:t xml:space="preserve"> warunek regularnych kontroli wykopów, uwalniania uwięzionych</w:t>
      </w:r>
      <w:r w:rsidR="006E1FB6" w:rsidRPr="004C3447">
        <w:rPr>
          <w:rFonts w:ascii="Arial" w:hAnsi="Arial" w:cs="Arial"/>
          <w:sz w:val="22"/>
          <w:szCs w:val="22"/>
        </w:rPr>
        <w:t xml:space="preserve"> </w:t>
      </w:r>
      <w:r w:rsidRPr="004C3447">
        <w:rPr>
          <w:rFonts w:ascii="Arial" w:hAnsi="Arial" w:cs="Arial"/>
          <w:sz w:val="22"/>
          <w:szCs w:val="22"/>
        </w:rPr>
        <w:t>w nich zwierząt oraz warunek wykonania ażurowego ogrodzenia bez podmurówki</w:t>
      </w:r>
      <w:r w:rsidR="0004038E" w:rsidRPr="004C3447">
        <w:rPr>
          <w:rFonts w:ascii="Arial" w:hAnsi="Arial" w:cs="Arial"/>
          <w:sz w:val="22"/>
          <w:szCs w:val="22"/>
        </w:rPr>
        <w:br/>
      </w:r>
      <w:r w:rsidRPr="004C3447">
        <w:rPr>
          <w:rFonts w:ascii="Arial" w:hAnsi="Arial" w:cs="Arial"/>
          <w:sz w:val="22"/>
          <w:szCs w:val="22"/>
        </w:rPr>
        <w:t>z pozostawieniem minimum 0,2</w:t>
      </w:r>
      <w:r w:rsidR="00E33B5E" w:rsidRPr="004C3447">
        <w:rPr>
          <w:rFonts w:ascii="Arial" w:hAnsi="Arial" w:cs="Arial"/>
          <w:sz w:val="22"/>
          <w:szCs w:val="22"/>
        </w:rPr>
        <w:t> </w:t>
      </w:r>
      <w:r w:rsidRPr="004C3447">
        <w:rPr>
          <w:rFonts w:ascii="Arial" w:hAnsi="Arial" w:cs="Arial"/>
          <w:sz w:val="22"/>
          <w:szCs w:val="22"/>
        </w:rPr>
        <w:t>m przerw</w:t>
      </w:r>
      <w:r w:rsidR="00B93398" w:rsidRPr="004C3447">
        <w:rPr>
          <w:rFonts w:ascii="Arial" w:hAnsi="Arial" w:cs="Arial"/>
          <w:sz w:val="22"/>
          <w:szCs w:val="22"/>
        </w:rPr>
        <w:t>y między ogrodzeniem a gruntem</w:t>
      </w:r>
      <w:r w:rsidRPr="004C3447">
        <w:rPr>
          <w:rFonts w:ascii="Arial" w:hAnsi="Arial" w:cs="Arial"/>
          <w:sz w:val="22"/>
          <w:szCs w:val="22"/>
        </w:rPr>
        <w:t>.</w:t>
      </w:r>
      <w:r w:rsidR="00B93398" w:rsidRPr="004C3447">
        <w:rPr>
          <w:rFonts w:ascii="Arial" w:hAnsi="Arial" w:cs="Arial"/>
          <w:sz w:val="22"/>
          <w:szCs w:val="22"/>
        </w:rPr>
        <w:t xml:space="preserve"> W celu ograniczenia efektu olśnienia nałożono warunek zastosowania paneli słonecznych</w:t>
      </w:r>
      <w:r w:rsidR="006E1FB6" w:rsidRPr="004C3447">
        <w:rPr>
          <w:rFonts w:ascii="Arial" w:hAnsi="Arial" w:cs="Arial"/>
          <w:sz w:val="22"/>
          <w:szCs w:val="22"/>
        </w:rPr>
        <w:t xml:space="preserve"> </w:t>
      </w:r>
      <w:r w:rsidR="00B93398" w:rsidRPr="004C3447">
        <w:rPr>
          <w:rFonts w:ascii="Arial" w:hAnsi="Arial" w:cs="Arial"/>
          <w:sz w:val="22"/>
          <w:szCs w:val="22"/>
        </w:rPr>
        <w:t>o powierzchni antyrefleksyjnej co ogra</w:t>
      </w:r>
      <w:r w:rsidR="008F2542" w:rsidRPr="004C3447">
        <w:rPr>
          <w:rFonts w:ascii="Arial" w:hAnsi="Arial" w:cs="Arial"/>
          <w:sz w:val="22"/>
          <w:szCs w:val="22"/>
        </w:rPr>
        <w:t>niczy negatywny wpływ na ptaki.</w:t>
      </w:r>
    </w:p>
    <w:p w14:paraId="30A77970" w14:textId="77777777" w:rsidR="00F61D39" w:rsidRPr="004C3447" w:rsidRDefault="00D95105" w:rsidP="00546DC8">
      <w:pPr>
        <w:spacing w:after="120"/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 xml:space="preserve">Mając na względzie lokalizację planowanego przedsięwzięcia </w:t>
      </w:r>
      <w:r w:rsidR="00D81C9C" w:rsidRPr="004C3447">
        <w:rPr>
          <w:rFonts w:ascii="Arial" w:hAnsi="Arial" w:cs="Arial"/>
          <w:sz w:val="22"/>
          <w:szCs w:val="22"/>
        </w:rPr>
        <w:t xml:space="preserve">na gruntach </w:t>
      </w:r>
      <w:r w:rsidR="00C62762" w:rsidRPr="004C3447">
        <w:rPr>
          <w:rFonts w:ascii="Arial" w:hAnsi="Arial" w:cs="Arial"/>
          <w:sz w:val="22"/>
          <w:szCs w:val="22"/>
        </w:rPr>
        <w:t>ornych</w:t>
      </w:r>
      <w:r w:rsidR="009A1891" w:rsidRPr="004C3447">
        <w:rPr>
          <w:rFonts w:ascii="Arial" w:hAnsi="Arial" w:cs="Arial"/>
          <w:sz w:val="22"/>
          <w:szCs w:val="22"/>
        </w:rPr>
        <w:t xml:space="preserve">, </w:t>
      </w:r>
      <w:r w:rsidR="000C54DA" w:rsidRPr="004C3447">
        <w:rPr>
          <w:rFonts w:ascii="Arial" w:hAnsi="Arial" w:cs="Arial"/>
          <w:sz w:val="22"/>
          <w:szCs w:val="22"/>
        </w:rPr>
        <w:t xml:space="preserve">poza formami ochrony przyrody, </w:t>
      </w:r>
      <w:r w:rsidR="008C2C94" w:rsidRPr="004C3447">
        <w:rPr>
          <w:rFonts w:ascii="Arial" w:hAnsi="Arial" w:cs="Arial"/>
          <w:sz w:val="22"/>
          <w:szCs w:val="22"/>
        </w:rPr>
        <w:t>brak konieczności wycinki drzew lub krzewów</w:t>
      </w:r>
      <w:r w:rsidRPr="004C3447">
        <w:rPr>
          <w:rFonts w:ascii="Arial" w:hAnsi="Arial" w:cs="Arial"/>
          <w:sz w:val="22"/>
          <w:szCs w:val="22"/>
        </w:rPr>
        <w:t xml:space="preserve"> oraz realizację przedsięwzięcia zgodnie</w:t>
      </w:r>
      <w:r w:rsidR="00E82082" w:rsidRPr="004C3447">
        <w:rPr>
          <w:rFonts w:ascii="Arial" w:hAnsi="Arial" w:cs="Arial"/>
          <w:sz w:val="22"/>
          <w:szCs w:val="22"/>
        </w:rPr>
        <w:t xml:space="preserve"> </w:t>
      </w:r>
      <w:r w:rsidR="00515715" w:rsidRPr="004C3447">
        <w:rPr>
          <w:rFonts w:ascii="Arial" w:hAnsi="Arial" w:cs="Arial"/>
          <w:sz w:val="22"/>
          <w:szCs w:val="22"/>
        </w:rPr>
        <w:t>z nałożonymi</w:t>
      </w:r>
      <w:r w:rsidR="00371404" w:rsidRPr="004C3447">
        <w:rPr>
          <w:rFonts w:ascii="Arial" w:hAnsi="Arial" w:cs="Arial"/>
          <w:sz w:val="22"/>
          <w:szCs w:val="22"/>
        </w:rPr>
        <w:t xml:space="preserve"> </w:t>
      </w:r>
      <w:r w:rsidRPr="004C3447">
        <w:rPr>
          <w:rFonts w:ascii="Arial" w:hAnsi="Arial" w:cs="Arial"/>
          <w:sz w:val="22"/>
          <w:szCs w:val="22"/>
        </w:rPr>
        <w:t xml:space="preserve">w </w:t>
      </w:r>
      <w:r w:rsidR="00E40F48" w:rsidRPr="004C3447">
        <w:rPr>
          <w:rFonts w:ascii="Arial" w:hAnsi="Arial" w:cs="Arial"/>
          <w:sz w:val="22"/>
          <w:szCs w:val="22"/>
        </w:rPr>
        <w:t>opinii</w:t>
      </w:r>
      <w:r w:rsidRPr="004C3447">
        <w:rPr>
          <w:rFonts w:ascii="Arial" w:hAnsi="Arial" w:cs="Arial"/>
          <w:sz w:val="22"/>
          <w:szCs w:val="22"/>
        </w:rPr>
        <w:t xml:space="preserve"> warunkami, nie przewiduje się znaczącego negatywnego oddziaływania przedsięwzięcia na środowisko przyrodnicze, w tym na różnorodność biologiczną, rozumianą jako liczebność</w:t>
      </w:r>
      <w:r w:rsidR="000C54DA" w:rsidRPr="004C3447">
        <w:rPr>
          <w:rFonts w:ascii="Arial" w:hAnsi="Arial" w:cs="Arial"/>
          <w:sz w:val="22"/>
          <w:szCs w:val="22"/>
        </w:rPr>
        <w:t xml:space="preserve"> </w:t>
      </w:r>
      <w:r w:rsidRPr="004C3447">
        <w:rPr>
          <w:rFonts w:ascii="Arial" w:hAnsi="Arial" w:cs="Arial"/>
          <w:sz w:val="22"/>
          <w:szCs w:val="22"/>
        </w:rPr>
        <w:t>i kondycję populacji występujących gatunków, w szczególności chronionych, rzadkich lub gin</w:t>
      </w:r>
      <w:r w:rsidR="00E82082" w:rsidRPr="004C3447">
        <w:rPr>
          <w:rFonts w:ascii="Arial" w:hAnsi="Arial" w:cs="Arial"/>
          <w:sz w:val="22"/>
          <w:szCs w:val="22"/>
        </w:rPr>
        <w:t>ących gatunków roślin, zwierząt</w:t>
      </w:r>
      <w:r w:rsidR="000C54DA" w:rsidRPr="004C3447">
        <w:rPr>
          <w:rFonts w:ascii="Arial" w:hAnsi="Arial" w:cs="Arial"/>
          <w:sz w:val="22"/>
          <w:szCs w:val="22"/>
        </w:rPr>
        <w:br/>
      </w:r>
      <w:r w:rsidRPr="004C3447">
        <w:rPr>
          <w:rFonts w:ascii="Arial" w:hAnsi="Arial" w:cs="Arial"/>
          <w:sz w:val="22"/>
          <w:szCs w:val="22"/>
        </w:rPr>
        <w:t xml:space="preserve">i grzybów. </w:t>
      </w:r>
      <w:r w:rsidRPr="004C3447">
        <w:rPr>
          <w:rFonts w:ascii="Arial" w:hAnsi="Arial" w:cs="Arial"/>
          <w:bCs/>
          <w:sz w:val="22"/>
          <w:szCs w:val="22"/>
        </w:rPr>
        <w:t xml:space="preserve">Realizacja przedsięwzięcia nie wpłynie </w:t>
      </w:r>
      <w:r w:rsidR="00E82082" w:rsidRPr="004C3447">
        <w:rPr>
          <w:rFonts w:ascii="Arial" w:hAnsi="Arial" w:cs="Arial"/>
          <w:bCs/>
          <w:sz w:val="22"/>
          <w:szCs w:val="22"/>
        </w:rPr>
        <w:t>także na obszary chronione,</w:t>
      </w:r>
      <w:r w:rsidR="00A91CFF" w:rsidRPr="004C3447">
        <w:rPr>
          <w:rFonts w:ascii="Arial" w:hAnsi="Arial" w:cs="Arial"/>
          <w:bCs/>
          <w:sz w:val="22"/>
          <w:szCs w:val="22"/>
        </w:rPr>
        <w:t xml:space="preserve"> </w:t>
      </w:r>
      <w:r w:rsidR="008F2542" w:rsidRPr="004C3447">
        <w:rPr>
          <w:rFonts w:ascii="Arial" w:hAnsi="Arial" w:cs="Arial"/>
          <w:bCs/>
          <w:sz w:val="22"/>
          <w:szCs w:val="22"/>
        </w:rPr>
        <w:t xml:space="preserve">a w </w:t>
      </w:r>
      <w:r w:rsidRPr="004C3447">
        <w:rPr>
          <w:rFonts w:ascii="Arial" w:hAnsi="Arial" w:cs="Arial"/>
          <w:bCs/>
          <w:sz w:val="22"/>
          <w:szCs w:val="22"/>
        </w:rPr>
        <w:t>szczególności na siedliska przyrodnicze, gatunki roślin i zwierząt oraz ich siedliska, dla których ochrony zostały wyznaczone obszary Natura 2000,</w:t>
      </w:r>
      <w:r w:rsidR="00371404" w:rsidRPr="004C3447">
        <w:rPr>
          <w:rFonts w:ascii="Arial" w:hAnsi="Arial" w:cs="Arial"/>
          <w:bCs/>
          <w:sz w:val="22"/>
          <w:szCs w:val="22"/>
        </w:rPr>
        <w:t xml:space="preserve"> </w:t>
      </w:r>
      <w:r w:rsidRPr="004C3447">
        <w:rPr>
          <w:rFonts w:ascii="Arial" w:hAnsi="Arial" w:cs="Arial"/>
          <w:bCs/>
          <w:sz w:val="22"/>
          <w:szCs w:val="22"/>
        </w:rPr>
        <w:t>a także nie spowoduje pogorszenia integralności poszczególnych obszarów Natura 2000 lub ich powiązań z innymi obszarami. Ponadto przedsięwzięcie nie spowoduje utraty i fragmentacji siedlisk oraz nie wpłynie na korytarze ekologiczne i funkcję ekosystemu</w:t>
      </w:r>
      <w:r w:rsidR="00DE4AF7" w:rsidRPr="004C3447">
        <w:rPr>
          <w:rFonts w:ascii="Arial" w:hAnsi="Arial" w:cs="Arial"/>
          <w:bCs/>
          <w:sz w:val="22"/>
          <w:szCs w:val="22"/>
        </w:rPr>
        <w:t>.</w:t>
      </w:r>
    </w:p>
    <w:p w14:paraId="23EA93C8" w14:textId="77777777" w:rsidR="007D0BB9" w:rsidRPr="004C3447" w:rsidRDefault="007D0BB9" w:rsidP="00546DC8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 xml:space="preserve">Zgodnie z art. 63 ust. 1 pkt 3 ustawy </w:t>
      </w:r>
      <w:proofErr w:type="spellStart"/>
      <w:r w:rsidRPr="004C3447">
        <w:rPr>
          <w:rFonts w:ascii="Arial" w:hAnsi="Arial" w:cs="Arial"/>
          <w:sz w:val="22"/>
          <w:szCs w:val="22"/>
        </w:rPr>
        <w:t>ooś</w:t>
      </w:r>
      <w:proofErr w:type="spellEnd"/>
      <w:r w:rsidRPr="004C3447">
        <w:rPr>
          <w:rFonts w:ascii="Arial" w:hAnsi="Arial" w:cs="Arial"/>
          <w:sz w:val="22"/>
          <w:szCs w:val="22"/>
        </w:rPr>
        <w:t xml:space="preserve"> przeanalizowano zasięg, wielkość i złożoność oddziaływania, jego prawdopodobieństwo, czas trwania, cz</w:t>
      </w:r>
      <w:r w:rsidR="00C62762" w:rsidRPr="004C3447">
        <w:rPr>
          <w:rFonts w:ascii="Arial" w:hAnsi="Arial" w:cs="Arial"/>
          <w:sz w:val="22"/>
          <w:szCs w:val="22"/>
        </w:rPr>
        <w:t>ęstotliwość i odwracalność oraz</w:t>
      </w:r>
      <w:r w:rsidRPr="004C3447">
        <w:rPr>
          <w:rFonts w:ascii="Arial" w:hAnsi="Arial" w:cs="Arial"/>
          <w:sz w:val="22"/>
          <w:szCs w:val="22"/>
        </w:rPr>
        <w:br/>
        <w:t xml:space="preserve">możliwość powiązania z innymi przedsięwzięciami i ustalono, że realizacja planowanego przedsięwzięcia nie pociągnie za sobą zagrożeń dla środowiska. Przedmiotowe przedsięwzięcie nie będzie transgranicznie oddziaływać na środowisko. </w:t>
      </w:r>
    </w:p>
    <w:p w14:paraId="79342E2E" w14:textId="77777777" w:rsidR="00BA287E" w:rsidRPr="004C3447" w:rsidRDefault="00BA287E" w:rsidP="00546DC8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Z uwagi na charakter i stopień złożoności oddziaływania przedsięwzięcia na środowisko oraz brak znacząco negatywnego wpływu na obszary wymagające specjalnej ochrony ze względu na występowanie gatunków roślin, grzybów i zwierząt, ich siedlisk lub siedlisk przyrodniczych objętych ochroną, w opinii Regionalnego Dyrektora dla przedmiotowego przedsięwzięcia, nie ma potrzeby przeprowadzenia oceny oddziaływania na środowisko.</w:t>
      </w:r>
    </w:p>
    <w:p w14:paraId="61DC8256" w14:textId="77777777" w:rsidR="00BA287E" w:rsidRPr="004C3447" w:rsidRDefault="00BA287E" w:rsidP="00546DC8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Biorąc pod uwagę powyższe należało postanowić jak w sentencji.</w:t>
      </w:r>
    </w:p>
    <w:p w14:paraId="6380FF2C" w14:textId="77777777" w:rsidR="00BA287E" w:rsidRPr="004C3447" w:rsidRDefault="00BA287E" w:rsidP="00BC1EF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CA2455" w14:textId="77777777" w:rsidR="00BA287E" w:rsidRPr="004C3447" w:rsidRDefault="00BA287E" w:rsidP="00BC1EF0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4C3447">
        <w:rPr>
          <w:rFonts w:ascii="Arial" w:hAnsi="Arial" w:cs="Arial"/>
          <w:b/>
          <w:sz w:val="22"/>
          <w:szCs w:val="22"/>
        </w:rPr>
        <w:t>POUCZENIE</w:t>
      </w:r>
    </w:p>
    <w:p w14:paraId="73E0B98D" w14:textId="77777777" w:rsidR="00BA287E" w:rsidRPr="004C3447" w:rsidRDefault="00BA287E" w:rsidP="00BC1EF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 w:rsidRPr="004C3447">
        <w:rPr>
          <w:rFonts w:ascii="Arial" w:hAnsi="Arial" w:cs="Arial"/>
          <w:sz w:val="22"/>
          <w:szCs w:val="22"/>
        </w:rPr>
        <w:t>Na niniejsze postanowienie nie przysługuje zażalenie</w:t>
      </w:r>
      <w:r w:rsidR="007D0BB9" w:rsidRPr="004C3447">
        <w:rPr>
          <w:rFonts w:ascii="Arial" w:hAnsi="Arial" w:cs="Arial"/>
          <w:sz w:val="22"/>
          <w:szCs w:val="22"/>
        </w:rPr>
        <w:t>.</w:t>
      </w:r>
    </w:p>
    <w:p w14:paraId="0F3B4CEA" w14:textId="77777777" w:rsidR="00D81C9C" w:rsidRPr="004C3447" w:rsidRDefault="00D81C9C" w:rsidP="00D81C9C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14:paraId="710255B1" w14:textId="77777777" w:rsidR="001C59F1" w:rsidRPr="004C3447" w:rsidRDefault="001C59F1" w:rsidP="001C59F1">
      <w:pPr>
        <w:ind w:left="4111" w:right="-2"/>
        <w:jc w:val="center"/>
        <w:rPr>
          <w:rFonts w:ascii="Arial" w:eastAsia="Nimbus Roman No9 L" w:hAnsi="Arial" w:cs="Arial"/>
          <w:sz w:val="18"/>
          <w:szCs w:val="18"/>
        </w:rPr>
      </w:pPr>
      <w:r w:rsidRPr="004C3447">
        <w:rPr>
          <w:rFonts w:ascii="Arial" w:eastAsia="Nimbus Roman No9 L" w:hAnsi="Arial" w:cs="Arial"/>
          <w:sz w:val="18"/>
          <w:szCs w:val="18"/>
        </w:rPr>
        <w:t>Regionalny Dyrektor</w:t>
      </w:r>
    </w:p>
    <w:p w14:paraId="019E5959" w14:textId="77777777" w:rsidR="001C59F1" w:rsidRPr="004C3447" w:rsidRDefault="001C59F1" w:rsidP="001C59F1">
      <w:pPr>
        <w:ind w:left="4111" w:right="-280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4C3447">
        <w:rPr>
          <w:rFonts w:ascii="Arial" w:eastAsia="Nimbus Roman No9 L" w:hAnsi="Arial" w:cs="Arial"/>
          <w:sz w:val="18"/>
          <w:szCs w:val="18"/>
        </w:rPr>
        <w:t>Ochrony Środowiska w Poznaniu</w:t>
      </w:r>
    </w:p>
    <w:p w14:paraId="32D64A21" w14:textId="77777777" w:rsidR="001C59F1" w:rsidRPr="004C3447" w:rsidRDefault="001C59F1" w:rsidP="001C59F1">
      <w:pPr>
        <w:ind w:left="4111" w:right="-280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4C3447">
        <w:rPr>
          <w:rFonts w:ascii="Arial" w:eastAsia="Nimbus Roman No9 L" w:hAnsi="Arial" w:cs="Arial"/>
          <w:i/>
          <w:sz w:val="18"/>
          <w:szCs w:val="18"/>
        </w:rPr>
        <w:t>Miłosława Olejnik</w:t>
      </w:r>
    </w:p>
    <w:p w14:paraId="61E6A090" w14:textId="77777777" w:rsidR="005058A5" w:rsidRPr="004C3447" w:rsidRDefault="001C59F1" w:rsidP="001C59F1">
      <w:pPr>
        <w:ind w:left="4111" w:right="-278"/>
        <w:jc w:val="center"/>
        <w:rPr>
          <w:rFonts w:ascii="Arial" w:eastAsia="Nimbus Roman No9 L" w:hAnsi="Arial" w:cs="Arial"/>
          <w:i/>
          <w:sz w:val="18"/>
          <w:szCs w:val="18"/>
        </w:rPr>
      </w:pPr>
      <w:r w:rsidRPr="004C3447">
        <w:rPr>
          <w:rFonts w:ascii="Arial" w:eastAsia="Nimbus Roman No9 L" w:hAnsi="Arial" w:cs="Arial"/>
          <w:i/>
          <w:sz w:val="18"/>
          <w:szCs w:val="18"/>
        </w:rPr>
        <w:t>(podpisano kwalifikowanym podpisem elektronicznym)</w:t>
      </w:r>
    </w:p>
    <w:p w14:paraId="67AAB214" w14:textId="77777777" w:rsidR="00D81C9C" w:rsidRPr="004C3447" w:rsidRDefault="00D81C9C" w:rsidP="00BA287E">
      <w:pPr>
        <w:rPr>
          <w:rFonts w:ascii="Arial" w:hAnsi="Arial" w:cs="Arial"/>
          <w:sz w:val="18"/>
          <w:szCs w:val="18"/>
        </w:rPr>
      </w:pPr>
    </w:p>
    <w:p w14:paraId="1A7E91DE" w14:textId="77777777" w:rsidR="00205ABC" w:rsidRPr="004C3447" w:rsidRDefault="00205ABC" w:rsidP="00BA287E">
      <w:pPr>
        <w:rPr>
          <w:rFonts w:ascii="Arial" w:hAnsi="Arial" w:cs="Arial"/>
          <w:sz w:val="18"/>
          <w:szCs w:val="18"/>
        </w:rPr>
      </w:pPr>
    </w:p>
    <w:p w14:paraId="04AEBB02" w14:textId="77777777" w:rsidR="007D0BB9" w:rsidRPr="004C3447" w:rsidRDefault="00BA287E" w:rsidP="007D0BB9">
      <w:pPr>
        <w:jc w:val="both"/>
        <w:rPr>
          <w:rFonts w:ascii="Arial" w:hAnsi="Arial" w:cs="Arial"/>
        </w:rPr>
      </w:pPr>
      <w:r w:rsidRPr="004C3447">
        <w:rPr>
          <w:rFonts w:ascii="Arial" w:hAnsi="Arial" w:cs="Arial"/>
        </w:rPr>
        <w:t>Otrzymują:</w:t>
      </w:r>
    </w:p>
    <w:p w14:paraId="3E48E889" w14:textId="77777777" w:rsidR="007D0BB9" w:rsidRPr="004C3447" w:rsidRDefault="00F112E5" w:rsidP="00F40B0D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4C3447">
        <w:rPr>
          <w:rFonts w:ascii="Arial" w:hAnsi="Arial" w:cs="Arial"/>
        </w:rPr>
        <w:t>Wójt Gminy Żelazków</w:t>
      </w:r>
      <w:r w:rsidR="001D33F3" w:rsidRPr="004C3447">
        <w:rPr>
          <w:rFonts w:ascii="Arial" w:hAnsi="Arial" w:cs="Arial"/>
        </w:rPr>
        <w:t xml:space="preserve"> </w:t>
      </w:r>
      <w:r w:rsidR="00BA287E" w:rsidRPr="004C3447">
        <w:rPr>
          <w:rFonts w:ascii="Arial" w:hAnsi="Arial" w:cs="Arial"/>
        </w:rPr>
        <w:t>(</w:t>
      </w:r>
      <w:proofErr w:type="spellStart"/>
      <w:r w:rsidR="00BA287E" w:rsidRPr="004C3447">
        <w:rPr>
          <w:rFonts w:ascii="Arial" w:hAnsi="Arial" w:cs="Arial"/>
        </w:rPr>
        <w:t>ePUAP</w:t>
      </w:r>
      <w:proofErr w:type="spellEnd"/>
      <w:r w:rsidR="00BA287E" w:rsidRPr="004C3447">
        <w:rPr>
          <w:rFonts w:ascii="Arial" w:hAnsi="Arial" w:cs="Arial"/>
        </w:rPr>
        <w:t xml:space="preserve">) z prośbą </w:t>
      </w:r>
      <w:r w:rsidR="007D0BB9" w:rsidRPr="004C3447">
        <w:rPr>
          <w:rFonts w:ascii="Arial" w:hAnsi="Arial" w:cs="Arial"/>
        </w:rPr>
        <w:t>o poinformowanie Wnioskodawcy</w:t>
      </w:r>
      <w:r w:rsidR="00C1547A" w:rsidRPr="004C3447">
        <w:rPr>
          <w:rFonts w:ascii="Arial" w:hAnsi="Arial" w:cs="Arial"/>
        </w:rPr>
        <w:t>/pełnomocnika Wnioskodawcy</w:t>
      </w:r>
      <w:r w:rsidR="00EE322B" w:rsidRPr="004C3447">
        <w:rPr>
          <w:rFonts w:ascii="Arial" w:hAnsi="Arial" w:cs="Arial"/>
        </w:rPr>
        <w:t xml:space="preserve"> </w:t>
      </w:r>
      <w:r w:rsidR="007D0BB9" w:rsidRPr="004C3447">
        <w:rPr>
          <w:rFonts w:ascii="Arial" w:hAnsi="Arial" w:cs="Arial"/>
        </w:rPr>
        <w:t xml:space="preserve">i </w:t>
      </w:r>
      <w:r w:rsidR="00BA287E" w:rsidRPr="004C3447">
        <w:rPr>
          <w:rFonts w:ascii="Arial" w:hAnsi="Arial" w:cs="Arial"/>
        </w:rPr>
        <w:t xml:space="preserve">pozostałych stron </w:t>
      </w:r>
      <w:r w:rsidR="007D0BB9" w:rsidRPr="004C3447">
        <w:rPr>
          <w:rFonts w:ascii="Arial" w:hAnsi="Arial" w:cs="Arial"/>
        </w:rPr>
        <w:t>postępowan</w:t>
      </w:r>
      <w:r w:rsidR="0034509F" w:rsidRPr="004C3447">
        <w:rPr>
          <w:rFonts w:ascii="Arial" w:hAnsi="Arial" w:cs="Arial"/>
        </w:rPr>
        <w:t>ia o niniejszym postanowieniu</w:t>
      </w:r>
    </w:p>
    <w:p w14:paraId="0E0D9B13" w14:textId="77777777" w:rsidR="0004672B" w:rsidRPr="004C3447" w:rsidRDefault="007D0BB9" w:rsidP="00F40B0D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4C3447">
        <w:rPr>
          <w:rFonts w:ascii="Arial" w:hAnsi="Arial" w:cs="Arial"/>
        </w:rPr>
        <w:t>A</w:t>
      </w:r>
      <w:r w:rsidR="00213D21" w:rsidRPr="004C3447">
        <w:rPr>
          <w:rFonts w:ascii="Arial" w:hAnsi="Arial" w:cs="Arial"/>
        </w:rPr>
        <w:t>a</w:t>
      </w:r>
    </w:p>
    <w:sectPr w:rsidR="0004672B" w:rsidRPr="004C3447" w:rsidSect="00B63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276" w:bottom="964" w:left="1276" w:header="510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1ACB" w14:textId="77777777" w:rsidR="00250EC3" w:rsidRDefault="00250EC3">
      <w:r>
        <w:separator/>
      </w:r>
    </w:p>
  </w:endnote>
  <w:endnote w:type="continuationSeparator" w:id="0">
    <w:p w14:paraId="30B99132" w14:textId="77777777" w:rsidR="00250EC3" w:rsidRDefault="0025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xi Sans">
    <w:charset w:val="00"/>
    <w:family w:val="swiss"/>
    <w:pitch w:val="variable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AB96" w14:textId="77777777" w:rsidR="000B1470" w:rsidRDefault="000B1470" w:rsidP="006E652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1D14180" w14:textId="77777777" w:rsidR="000B1470" w:rsidRDefault="000B1470" w:rsidP="006E65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CA66" w14:textId="77777777" w:rsidR="000B1470" w:rsidRPr="00C3174B" w:rsidRDefault="000B1470">
    <w:pPr>
      <w:pStyle w:val="Stopka"/>
      <w:jc w:val="right"/>
      <w:rPr>
        <w:rFonts w:ascii="Arial" w:hAnsi="Arial" w:cs="Arial"/>
      </w:rPr>
    </w:pPr>
    <w:r w:rsidRPr="00C3174B">
      <w:rPr>
        <w:rFonts w:ascii="Arial" w:hAnsi="Arial" w:cs="Arial"/>
        <w:bCs/>
      </w:rPr>
      <w:fldChar w:fldCharType="begin"/>
    </w:r>
    <w:r w:rsidRPr="00C3174B">
      <w:rPr>
        <w:rFonts w:ascii="Arial" w:hAnsi="Arial" w:cs="Arial"/>
        <w:bCs/>
      </w:rPr>
      <w:instrText>PAGE</w:instrText>
    </w:r>
    <w:r w:rsidRPr="00C3174B">
      <w:rPr>
        <w:rFonts w:ascii="Arial" w:hAnsi="Arial" w:cs="Arial"/>
        <w:bCs/>
      </w:rPr>
      <w:fldChar w:fldCharType="separate"/>
    </w:r>
    <w:r w:rsidR="0009116B">
      <w:rPr>
        <w:rFonts w:ascii="Arial" w:hAnsi="Arial" w:cs="Arial"/>
        <w:bCs/>
        <w:noProof/>
      </w:rPr>
      <w:t>5</w:t>
    </w:r>
    <w:r w:rsidRPr="00C3174B">
      <w:rPr>
        <w:rFonts w:ascii="Arial" w:hAnsi="Arial" w:cs="Arial"/>
        <w:bCs/>
      </w:rPr>
      <w:fldChar w:fldCharType="end"/>
    </w:r>
    <w:r w:rsidRPr="00C3174B">
      <w:rPr>
        <w:rFonts w:ascii="Arial" w:hAnsi="Arial" w:cs="Arial"/>
        <w:lang w:val="pl-PL"/>
      </w:rPr>
      <w:t xml:space="preserve"> z </w:t>
    </w:r>
    <w:r w:rsidRPr="00C3174B">
      <w:rPr>
        <w:rFonts w:ascii="Arial" w:hAnsi="Arial" w:cs="Arial"/>
        <w:bCs/>
      </w:rPr>
      <w:fldChar w:fldCharType="begin"/>
    </w:r>
    <w:r w:rsidRPr="00C3174B">
      <w:rPr>
        <w:rFonts w:ascii="Arial" w:hAnsi="Arial" w:cs="Arial"/>
        <w:bCs/>
      </w:rPr>
      <w:instrText>NUMPAGES</w:instrText>
    </w:r>
    <w:r w:rsidRPr="00C3174B">
      <w:rPr>
        <w:rFonts w:ascii="Arial" w:hAnsi="Arial" w:cs="Arial"/>
        <w:bCs/>
      </w:rPr>
      <w:fldChar w:fldCharType="separate"/>
    </w:r>
    <w:r w:rsidR="0009116B">
      <w:rPr>
        <w:rFonts w:ascii="Arial" w:hAnsi="Arial" w:cs="Arial"/>
        <w:bCs/>
        <w:noProof/>
      </w:rPr>
      <w:t>5</w:t>
    </w:r>
    <w:r w:rsidRPr="00C3174B">
      <w:rPr>
        <w:rFonts w:ascii="Arial" w:hAnsi="Arial" w:cs="Arial"/>
        <w:bCs/>
      </w:rPr>
      <w:fldChar w:fldCharType="end"/>
    </w:r>
  </w:p>
  <w:p w14:paraId="2B346D4B" w14:textId="77777777" w:rsidR="000B1470" w:rsidRPr="00D206E7" w:rsidRDefault="000B1470" w:rsidP="00C3174B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B104" w14:textId="77777777" w:rsidR="000B1470" w:rsidRDefault="000B1470" w:rsidP="004C7761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r w:rsidRPr="007B05ED">
      <w:rPr>
        <w:rFonts w:ascii="Arial" w:hAnsi="Arial" w:cs="Arial"/>
      </w:rPr>
      <w:t>ul. Jana Henryka Dąbrowskiego 79, 60-529 Poznań, tel. 61-639-64 00, faks 61-639-64-47</w:t>
    </w:r>
  </w:p>
  <w:p w14:paraId="1197A9E4" w14:textId="77777777" w:rsidR="000B1470" w:rsidRPr="007B05ED" w:rsidRDefault="00000000" w:rsidP="004C7761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</w:rPr>
    </w:pPr>
    <w:hyperlink r:id="rId1" w:history="1">
      <w:r w:rsidR="000B1470" w:rsidRPr="00295B2B">
        <w:rPr>
          <w:rStyle w:val="Hipercze"/>
          <w:rFonts w:ascii="Arial" w:hAnsi="Arial" w:cs="Arial"/>
        </w:rPr>
        <w:t>sekretariat.poznan@</w:t>
      </w:r>
      <w:r w:rsidR="000B1470" w:rsidRPr="00295B2B">
        <w:rPr>
          <w:rStyle w:val="Hipercze"/>
          <w:rFonts w:ascii="Arial" w:hAnsi="Arial" w:cs="Arial"/>
          <w:lang w:val="pl-PL"/>
        </w:rPr>
        <w:t>poznan.</w:t>
      </w:r>
      <w:r w:rsidR="000B1470" w:rsidRPr="00295B2B">
        <w:rPr>
          <w:rStyle w:val="Hipercze"/>
          <w:rFonts w:ascii="Arial" w:hAnsi="Arial" w:cs="Arial"/>
        </w:rPr>
        <w:t>rdos.gov.pl</w:t>
      </w:r>
    </w:hyperlink>
    <w:r w:rsidR="000B1470" w:rsidRPr="007B05ED">
      <w:rPr>
        <w:rFonts w:ascii="Arial" w:hAnsi="Arial" w:cs="Arial"/>
      </w:rPr>
      <w:t>, 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7E9F" w14:textId="77777777" w:rsidR="00250EC3" w:rsidRDefault="00250EC3">
      <w:r>
        <w:separator/>
      </w:r>
    </w:p>
  </w:footnote>
  <w:footnote w:type="continuationSeparator" w:id="0">
    <w:p w14:paraId="78D8E5B0" w14:textId="77777777" w:rsidR="00250EC3" w:rsidRDefault="00250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C153" w14:textId="77777777" w:rsidR="000B1470" w:rsidRDefault="000B147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5694D25" w14:textId="77777777" w:rsidR="000B1470" w:rsidRDefault="000B14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3C07" w14:textId="77777777" w:rsidR="000B1470" w:rsidRDefault="000B1470">
    <w:pPr>
      <w:pStyle w:val="Nagwek"/>
      <w:framePr w:wrap="around" w:vAnchor="text" w:hAnchor="margin" w:xAlign="center" w:y="1"/>
      <w:rPr>
        <w:rStyle w:val="Numerstrony"/>
        <w:sz w:val="22"/>
      </w:rPr>
    </w:pPr>
  </w:p>
  <w:p w14:paraId="7334989B" w14:textId="77777777" w:rsidR="000B1470" w:rsidRDefault="000B14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0B1470" w14:paraId="12A7EBB8" w14:textId="77777777" w:rsidTr="00C67E4D">
      <w:trPr>
        <w:trHeight w:hRule="exact" w:val="1758"/>
      </w:trPr>
      <w:tc>
        <w:tcPr>
          <w:tcW w:w="4672" w:type="dxa"/>
        </w:tcPr>
        <w:p w14:paraId="7764AA1D" w14:textId="77777777" w:rsidR="000B1470" w:rsidRDefault="000B1470" w:rsidP="000076C7">
          <w:pPr>
            <w:pStyle w:val="Nagwek"/>
            <w:tabs>
              <w:tab w:val="clear" w:pos="4536"/>
              <w:tab w:val="clear" w:pos="9072"/>
            </w:tabs>
            <w:rPr>
              <w:sz w:val="24"/>
              <w:lang w:val="pl-PL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9264" behindDoc="0" locked="0" layoutInCell="1" allowOverlap="1" wp14:anchorId="640DE870" wp14:editId="049B049B">
                <wp:simplePos x="0" y="0"/>
                <wp:positionH relativeFrom="column">
                  <wp:posOffset>-36830</wp:posOffset>
                </wp:positionH>
                <wp:positionV relativeFrom="paragraph">
                  <wp:posOffset>19685</wp:posOffset>
                </wp:positionV>
                <wp:extent cx="2028825" cy="1238250"/>
                <wp:effectExtent l="0" t="0" r="9525" b="0"/>
                <wp:wrapTopAndBottom/>
                <wp:docPr id="1" name="Obraz 1" descr="Orzeł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ł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1238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2" w:type="dxa"/>
        </w:tcPr>
        <w:p w14:paraId="6BDF0C33" w14:textId="77777777" w:rsidR="000B1470" w:rsidRDefault="000B1470" w:rsidP="000076C7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</w:p>
        <w:p w14:paraId="66E3EF7E" w14:textId="77777777" w:rsidR="000B1470" w:rsidRDefault="000B1470" w:rsidP="000076C7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</w:p>
        <w:p w14:paraId="5167B56D" w14:textId="414DDDF8" w:rsidR="000B1470" w:rsidRDefault="000B1470" w:rsidP="000076C7">
          <w:pPr>
            <w:pStyle w:val="Nagwek"/>
            <w:tabs>
              <w:tab w:val="clear" w:pos="4536"/>
              <w:tab w:val="clear" w:pos="9072"/>
            </w:tabs>
            <w:ind w:left="2019"/>
            <w:rPr>
              <w:sz w:val="24"/>
              <w:lang w:val="pl-PL"/>
            </w:rPr>
          </w:pPr>
          <w:r>
            <w:rPr>
              <w:sz w:val="24"/>
              <w:lang w:val="pl-PL"/>
            </w:rPr>
            <w:t>Poznań,</w:t>
          </w:r>
          <w:r w:rsidR="00632E08">
            <w:rPr>
              <w:sz w:val="24"/>
              <w:lang w:val="pl-PL"/>
            </w:rPr>
            <w:t xml:space="preserve"> 05-01-2023 r.</w:t>
          </w:r>
        </w:p>
      </w:tc>
    </w:tr>
  </w:tbl>
  <w:p w14:paraId="4F0AB282" w14:textId="77777777" w:rsidR="000B1470" w:rsidRPr="0038447D" w:rsidRDefault="000B1470" w:rsidP="000076C7">
    <w:pPr>
      <w:pStyle w:val="Nagwek"/>
      <w:tabs>
        <w:tab w:val="clear" w:pos="4536"/>
        <w:tab w:val="clear" w:pos="9072"/>
      </w:tabs>
      <w:spacing w:before="240"/>
      <w:rPr>
        <w:sz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15572"/>
    <w:multiLevelType w:val="hybridMultilevel"/>
    <w:tmpl w:val="688C3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1E63"/>
    <w:multiLevelType w:val="hybridMultilevel"/>
    <w:tmpl w:val="1D8CD586"/>
    <w:lvl w:ilvl="0" w:tplc="2B6C57D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33E4D"/>
    <w:multiLevelType w:val="hybridMultilevel"/>
    <w:tmpl w:val="A64AFC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C3616C"/>
    <w:multiLevelType w:val="hybridMultilevel"/>
    <w:tmpl w:val="798C5506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3A75C5"/>
    <w:multiLevelType w:val="hybridMultilevel"/>
    <w:tmpl w:val="927869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3039CC"/>
    <w:multiLevelType w:val="hybridMultilevel"/>
    <w:tmpl w:val="19506B8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7F0125E"/>
    <w:multiLevelType w:val="hybridMultilevel"/>
    <w:tmpl w:val="BFE093E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144291"/>
    <w:multiLevelType w:val="hybridMultilevel"/>
    <w:tmpl w:val="9BE07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5BC5"/>
    <w:multiLevelType w:val="hybridMultilevel"/>
    <w:tmpl w:val="9696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24BD8"/>
    <w:multiLevelType w:val="hybridMultilevel"/>
    <w:tmpl w:val="9F54D0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8231B6"/>
    <w:multiLevelType w:val="hybridMultilevel"/>
    <w:tmpl w:val="8B34DD5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D2313C"/>
    <w:multiLevelType w:val="hybridMultilevel"/>
    <w:tmpl w:val="F5A2F986"/>
    <w:lvl w:ilvl="0" w:tplc="04150017">
      <w:start w:val="1"/>
      <w:numFmt w:val="lowerLetter"/>
      <w:lvlText w:val="%1)"/>
      <w:lvlJc w:val="left"/>
      <w:pPr>
        <w:ind w:left="5464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933918"/>
    <w:multiLevelType w:val="hybridMultilevel"/>
    <w:tmpl w:val="1068E090"/>
    <w:lvl w:ilvl="0" w:tplc="396096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233B2"/>
    <w:multiLevelType w:val="hybridMultilevel"/>
    <w:tmpl w:val="C4A21E6E"/>
    <w:lvl w:ilvl="0" w:tplc="3960960A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434C0F86"/>
    <w:multiLevelType w:val="hybridMultilevel"/>
    <w:tmpl w:val="99BA0B9A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181B0D"/>
    <w:multiLevelType w:val="hybridMultilevel"/>
    <w:tmpl w:val="3E245AA8"/>
    <w:lvl w:ilvl="0" w:tplc="4C42EC6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9302" w:hanging="360"/>
      </w:pPr>
    </w:lvl>
    <w:lvl w:ilvl="2" w:tplc="0415001B">
      <w:start w:val="1"/>
      <w:numFmt w:val="lowerRoman"/>
      <w:lvlText w:val="%3."/>
      <w:lvlJc w:val="right"/>
      <w:pPr>
        <w:ind w:left="10022" w:hanging="180"/>
      </w:pPr>
    </w:lvl>
    <w:lvl w:ilvl="3" w:tplc="0415000F">
      <w:start w:val="1"/>
      <w:numFmt w:val="decimal"/>
      <w:lvlText w:val="%4."/>
      <w:lvlJc w:val="left"/>
      <w:pPr>
        <w:ind w:left="10742" w:hanging="360"/>
      </w:pPr>
    </w:lvl>
    <w:lvl w:ilvl="4" w:tplc="04150019">
      <w:start w:val="1"/>
      <w:numFmt w:val="lowerLetter"/>
      <w:lvlText w:val="%5."/>
      <w:lvlJc w:val="left"/>
      <w:pPr>
        <w:ind w:left="11462" w:hanging="360"/>
      </w:pPr>
    </w:lvl>
    <w:lvl w:ilvl="5" w:tplc="0415001B">
      <w:start w:val="1"/>
      <w:numFmt w:val="lowerRoman"/>
      <w:lvlText w:val="%6."/>
      <w:lvlJc w:val="right"/>
      <w:pPr>
        <w:ind w:left="12182" w:hanging="180"/>
      </w:pPr>
    </w:lvl>
    <w:lvl w:ilvl="6" w:tplc="0415000F">
      <w:start w:val="1"/>
      <w:numFmt w:val="decimal"/>
      <w:lvlText w:val="%7."/>
      <w:lvlJc w:val="left"/>
      <w:pPr>
        <w:ind w:left="12902" w:hanging="360"/>
      </w:pPr>
    </w:lvl>
    <w:lvl w:ilvl="7" w:tplc="04150019">
      <w:start w:val="1"/>
      <w:numFmt w:val="lowerLetter"/>
      <w:lvlText w:val="%8."/>
      <w:lvlJc w:val="left"/>
      <w:pPr>
        <w:ind w:left="13622" w:hanging="360"/>
      </w:pPr>
    </w:lvl>
    <w:lvl w:ilvl="8" w:tplc="0415001B">
      <w:start w:val="1"/>
      <w:numFmt w:val="lowerRoman"/>
      <w:lvlText w:val="%9."/>
      <w:lvlJc w:val="right"/>
      <w:pPr>
        <w:ind w:left="14342" w:hanging="180"/>
      </w:pPr>
    </w:lvl>
  </w:abstractNum>
  <w:abstractNum w:abstractNumId="17" w15:restartNumberingAfterBreak="0">
    <w:nsid w:val="4BA367E6"/>
    <w:multiLevelType w:val="hybridMultilevel"/>
    <w:tmpl w:val="65C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9680A"/>
    <w:multiLevelType w:val="hybridMultilevel"/>
    <w:tmpl w:val="0B02CDC0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FF27BE"/>
    <w:multiLevelType w:val="hybridMultilevel"/>
    <w:tmpl w:val="BF5CCDFC"/>
    <w:lvl w:ilvl="0" w:tplc="E67E01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95C8B"/>
    <w:multiLevelType w:val="hybridMultilevel"/>
    <w:tmpl w:val="2398F2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DE45087"/>
    <w:multiLevelType w:val="hybridMultilevel"/>
    <w:tmpl w:val="4454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84B81"/>
    <w:multiLevelType w:val="hybridMultilevel"/>
    <w:tmpl w:val="BF5CCDFC"/>
    <w:lvl w:ilvl="0" w:tplc="E67E01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40D8E"/>
    <w:multiLevelType w:val="hybridMultilevel"/>
    <w:tmpl w:val="82128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34C4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2975030"/>
    <w:multiLevelType w:val="hybridMultilevel"/>
    <w:tmpl w:val="9522D42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48D211C"/>
    <w:multiLevelType w:val="hybridMultilevel"/>
    <w:tmpl w:val="65C6B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C56EC"/>
    <w:multiLevelType w:val="hybridMultilevel"/>
    <w:tmpl w:val="573AD39C"/>
    <w:lvl w:ilvl="0" w:tplc="3960960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841170D"/>
    <w:multiLevelType w:val="hybridMultilevel"/>
    <w:tmpl w:val="4924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90F00"/>
    <w:multiLevelType w:val="hybridMultilevel"/>
    <w:tmpl w:val="301272A4"/>
    <w:lvl w:ilvl="0" w:tplc="7C040B7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3262085">
    <w:abstractNumId w:val="28"/>
  </w:num>
  <w:num w:numId="2" w16cid:durableId="1767768257">
    <w:abstractNumId w:val="17"/>
  </w:num>
  <w:num w:numId="3" w16cid:durableId="2031833000">
    <w:abstractNumId w:val="26"/>
  </w:num>
  <w:num w:numId="4" w16cid:durableId="1792624963">
    <w:abstractNumId w:val="21"/>
  </w:num>
  <w:num w:numId="5" w16cid:durableId="2079859454">
    <w:abstractNumId w:val="23"/>
  </w:num>
  <w:num w:numId="6" w16cid:durableId="1313294259">
    <w:abstractNumId w:val="3"/>
  </w:num>
  <w:num w:numId="7" w16cid:durableId="1132286643">
    <w:abstractNumId w:val="25"/>
  </w:num>
  <w:num w:numId="8" w16cid:durableId="2028671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9189533">
    <w:abstractNumId w:val="0"/>
  </w:num>
  <w:num w:numId="10" w16cid:durableId="1224675517">
    <w:abstractNumId w:val="8"/>
  </w:num>
  <w:num w:numId="11" w16cid:durableId="364330054">
    <w:abstractNumId w:val="2"/>
  </w:num>
  <w:num w:numId="12" w16cid:durableId="301816516">
    <w:abstractNumId w:val="19"/>
  </w:num>
  <w:num w:numId="13" w16cid:durableId="322898512">
    <w:abstractNumId w:val="5"/>
  </w:num>
  <w:num w:numId="14" w16cid:durableId="471992315">
    <w:abstractNumId w:val="27"/>
  </w:num>
  <w:num w:numId="15" w16cid:durableId="1303656456">
    <w:abstractNumId w:val="10"/>
  </w:num>
  <w:num w:numId="16" w16cid:durableId="493304028">
    <w:abstractNumId w:val="16"/>
  </w:num>
  <w:num w:numId="17" w16cid:durableId="1086074961">
    <w:abstractNumId w:val="15"/>
  </w:num>
  <w:num w:numId="18" w16cid:durableId="1797137169">
    <w:abstractNumId w:val="29"/>
  </w:num>
  <w:num w:numId="19" w16cid:durableId="167032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1073577">
    <w:abstractNumId w:val="1"/>
  </w:num>
  <w:num w:numId="21" w16cid:durableId="1475564742">
    <w:abstractNumId w:val="12"/>
  </w:num>
  <w:num w:numId="22" w16cid:durableId="1151871441">
    <w:abstractNumId w:val="6"/>
  </w:num>
  <w:num w:numId="23" w16cid:durableId="1814830583">
    <w:abstractNumId w:val="4"/>
  </w:num>
  <w:num w:numId="24" w16cid:durableId="1610114946">
    <w:abstractNumId w:val="13"/>
  </w:num>
  <w:num w:numId="25" w16cid:durableId="190265037">
    <w:abstractNumId w:val="22"/>
  </w:num>
  <w:num w:numId="26" w16cid:durableId="1196844647">
    <w:abstractNumId w:val="14"/>
  </w:num>
  <w:num w:numId="27" w16cid:durableId="1533305684">
    <w:abstractNumId w:val="18"/>
  </w:num>
  <w:num w:numId="28" w16cid:durableId="512115553">
    <w:abstractNumId w:val="20"/>
  </w:num>
  <w:num w:numId="29" w16cid:durableId="1162965686">
    <w:abstractNumId w:val="9"/>
  </w:num>
  <w:num w:numId="30" w16cid:durableId="1651515025">
    <w:abstractNumId w:val="7"/>
  </w:num>
  <w:num w:numId="31" w16cid:durableId="95278509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1A"/>
    <w:rsid w:val="00001538"/>
    <w:rsid w:val="00001691"/>
    <w:rsid w:val="00002466"/>
    <w:rsid w:val="00002AC0"/>
    <w:rsid w:val="00002D1E"/>
    <w:rsid w:val="00002D49"/>
    <w:rsid w:val="00003EFB"/>
    <w:rsid w:val="00004962"/>
    <w:rsid w:val="00004A71"/>
    <w:rsid w:val="00004BD8"/>
    <w:rsid w:val="00006A59"/>
    <w:rsid w:val="00006C1E"/>
    <w:rsid w:val="00007462"/>
    <w:rsid w:val="000076C7"/>
    <w:rsid w:val="00010762"/>
    <w:rsid w:val="0001200B"/>
    <w:rsid w:val="0001236E"/>
    <w:rsid w:val="00012E18"/>
    <w:rsid w:val="00014044"/>
    <w:rsid w:val="000143FE"/>
    <w:rsid w:val="00014538"/>
    <w:rsid w:val="000158B7"/>
    <w:rsid w:val="00015A3E"/>
    <w:rsid w:val="00016380"/>
    <w:rsid w:val="00016478"/>
    <w:rsid w:val="00016716"/>
    <w:rsid w:val="000169BF"/>
    <w:rsid w:val="00017554"/>
    <w:rsid w:val="000176A0"/>
    <w:rsid w:val="00020808"/>
    <w:rsid w:val="00021097"/>
    <w:rsid w:val="00021ED5"/>
    <w:rsid w:val="00022593"/>
    <w:rsid w:val="000232C6"/>
    <w:rsid w:val="000237D2"/>
    <w:rsid w:val="0002478E"/>
    <w:rsid w:val="000249C9"/>
    <w:rsid w:val="00024B4D"/>
    <w:rsid w:val="00025479"/>
    <w:rsid w:val="00025788"/>
    <w:rsid w:val="00026637"/>
    <w:rsid w:val="00026E53"/>
    <w:rsid w:val="0002736D"/>
    <w:rsid w:val="00030282"/>
    <w:rsid w:val="0003104F"/>
    <w:rsid w:val="00032D7F"/>
    <w:rsid w:val="00032D83"/>
    <w:rsid w:val="0003560D"/>
    <w:rsid w:val="0003743F"/>
    <w:rsid w:val="000376B1"/>
    <w:rsid w:val="00037D5B"/>
    <w:rsid w:val="0004038E"/>
    <w:rsid w:val="00040C73"/>
    <w:rsid w:val="000414C0"/>
    <w:rsid w:val="00041AAF"/>
    <w:rsid w:val="00042832"/>
    <w:rsid w:val="000430B5"/>
    <w:rsid w:val="00044CC0"/>
    <w:rsid w:val="00045251"/>
    <w:rsid w:val="0004672B"/>
    <w:rsid w:val="00046B35"/>
    <w:rsid w:val="00047016"/>
    <w:rsid w:val="0004715F"/>
    <w:rsid w:val="000477A7"/>
    <w:rsid w:val="0005349E"/>
    <w:rsid w:val="00054846"/>
    <w:rsid w:val="000564FF"/>
    <w:rsid w:val="00056624"/>
    <w:rsid w:val="00056892"/>
    <w:rsid w:val="000573C9"/>
    <w:rsid w:val="0005788D"/>
    <w:rsid w:val="0006037B"/>
    <w:rsid w:val="00060988"/>
    <w:rsid w:val="000613B8"/>
    <w:rsid w:val="00061EA1"/>
    <w:rsid w:val="00061FAC"/>
    <w:rsid w:val="0006241A"/>
    <w:rsid w:val="000627EB"/>
    <w:rsid w:val="00063B5A"/>
    <w:rsid w:val="0006620C"/>
    <w:rsid w:val="000662DB"/>
    <w:rsid w:val="000667AE"/>
    <w:rsid w:val="00071C93"/>
    <w:rsid w:val="000720B6"/>
    <w:rsid w:val="00073E2E"/>
    <w:rsid w:val="0007455B"/>
    <w:rsid w:val="00074C36"/>
    <w:rsid w:val="00074EC0"/>
    <w:rsid w:val="00074FB2"/>
    <w:rsid w:val="00075430"/>
    <w:rsid w:val="0007587C"/>
    <w:rsid w:val="000775BE"/>
    <w:rsid w:val="000775DD"/>
    <w:rsid w:val="00080A49"/>
    <w:rsid w:val="0008117A"/>
    <w:rsid w:val="00081DE5"/>
    <w:rsid w:val="000834D7"/>
    <w:rsid w:val="000839DB"/>
    <w:rsid w:val="00083A38"/>
    <w:rsid w:val="00084446"/>
    <w:rsid w:val="00084656"/>
    <w:rsid w:val="00085C77"/>
    <w:rsid w:val="0008798F"/>
    <w:rsid w:val="00090017"/>
    <w:rsid w:val="00090333"/>
    <w:rsid w:val="00090F67"/>
    <w:rsid w:val="0009116B"/>
    <w:rsid w:val="00091CF4"/>
    <w:rsid w:val="00091FE7"/>
    <w:rsid w:val="00092875"/>
    <w:rsid w:val="00093179"/>
    <w:rsid w:val="000933DD"/>
    <w:rsid w:val="000958FD"/>
    <w:rsid w:val="000959BD"/>
    <w:rsid w:val="000959C0"/>
    <w:rsid w:val="00096C7E"/>
    <w:rsid w:val="00096E28"/>
    <w:rsid w:val="000970DF"/>
    <w:rsid w:val="000A0A1C"/>
    <w:rsid w:val="000A231A"/>
    <w:rsid w:val="000A235D"/>
    <w:rsid w:val="000A2395"/>
    <w:rsid w:val="000A2C94"/>
    <w:rsid w:val="000A2F01"/>
    <w:rsid w:val="000A3419"/>
    <w:rsid w:val="000A3502"/>
    <w:rsid w:val="000A3838"/>
    <w:rsid w:val="000A3DB9"/>
    <w:rsid w:val="000A43A1"/>
    <w:rsid w:val="000A5A33"/>
    <w:rsid w:val="000A6C69"/>
    <w:rsid w:val="000B0787"/>
    <w:rsid w:val="000B0A97"/>
    <w:rsid w:val="000B1470"/>
    <w:rsid w:val="000B3639"/>
    <w:rsid w:val="000B37F3"/>
    <w:rsid w:val="000B3AF5"/>
    <w:rsid w:val="000B4681"/>
    <w:rsid w:val="000B4FAF"/>
    <w:rsid w:val="000B78C6"/>
    <w:rsid w:val="000C2C38"/>
    <w:rsid w:val="000C2C3E"/>
    <w:rsid w:val="000C334B"/>
    <w:rsid w:val="000C3C0C"/>
    <w:rsid w:val="000C3CAF"/>
    <w:rsid w:val="000C4B6C"/>
    <w:rsid w:val="000C54D5"/>
    <w:rsid w:val="000C54DA"/>
    <w:rsid w:val="000C5F71"/>
    <w:rsid w:val="000C60CC"/>
    <w:rsid w:val="000C69E3"/>
    <w:rsid w:val="000C7820"/>
    <w:rsid w:val="000C7C4E"/>
    <w:rsid w:val="000C7C98"/>
    <w:rsid w:val="000D1092"/>
    <w:rsid w:val="000D1191"/>
    <w:rsid w:val="000D13B2"/>
    <w:rsid w:val="000D1741"/>
    <w:rsid w:val="000D22B9"/>
    <w:rsid w:val="000D2400"/>
    <w:rsid w:val="000D27C5"/>
    <w:rsid w:val="000D31F5"/>
    <w:rsid w:val="000D39AA"/>
    <w:rsid w:val="000D3B1C"/>
    <w:rsid w:val="000D43D6"/>
    <w:rsid w:val="000D57C9"/>
    <w:rsid w:val="000D5876"/>
    <w:rsid w:val="000D6562"/>
    <w:rsid w:val="000D6D30"/>
    <w:rsid w:val="000D71DE"/>
    <w:rsid w:val="000D750E"/>
    <w:rsid w:val="000D79D8"/>
    <w:rsid w:val="000D7BDF"/>
    <w:rsid w:val="000D7F99"/>
    <w:rsid w:val="000E018A"/>
    <w:rsid w:val="000E1995"/>
    <w:rsid w:val="000E19CF"/>
    <w:rsid w:val="000E2D4B"/>
    <w:rsid w:val="000E33D1"/>
    <w:rsid w:val="000E42BA"/>
    <w:rsid w:val="000E4A2D"/>
    <w:rsid w:val="000E4F1D"/>
    <w:rsid w:val="000E63FC"/>
    <w:rsid w:val="000E6B78"/>
    <w:rsid w:val="000E6E64"/>
    <w:rsid w:val="000E6EB2"/>
    <w:rsid w:val="000E75BA"/>
    <w:rsid w:val="000E7602"/>
    <w:rsid w:val="000F0470"/>
    <w:rsid w:val="000F0C77"/>
    <w:rsid w:val="000F0EC7"/>
    <w:rsid w:val="000F147C"/>
    <w:rsid w:val="000F16F5"/>
    <w:rsid w:val="000F1DE5"/>
    <w:rsid w:val="000F1EA0"/>
    <w:rsid w:val="000F2319"/>
    <w:rsid w:val="000F4744"/>
    <w:rsid w:val="000F6E0B"/>
    <w:rsid w:val="000F71C9"/>
    <w:rsid w:val="000F7B73"/>
    <w:rsid w:val="000F7F1C"/>
    <w:rsid w:val="000F7FA0"/>
    <w:rsid w:val="0010054A"/>
    <w:rsid w:val="00101542"/>
    <w:rsid w:val="00101DCA"/>
    <w:rsid w:val="001028AA"/>
    <w:rsid w:val="0010385A"/>
    <w:rsid w:val="00103B95"/>
    <w:rsid w:val="00103C8C"/>
    <w:rsid w:val="00104C18"/>
    <w:rsid w:val="00112986"/>
    <w:rsid w:val="00112FB9"/>
    <w:rsid w:val="00113A26"/>
    <w:rsid w:val="001141A2"/>
    <w:rsid w:val="001156C3"/>
    <w:rsid w:val="00116DD0"/>
    <w:rsid w:val="0012017D"/>
    <w:rsid w:val="001205B3"/>
    <w:rsid w:val="00120EF9"/>
    <w:rsid w:val="00123765"/>
    <w:rsid w:val="00123E72"/>
    <w:rsid w:val="001249DA"/>
    <w:rsid w:val="0012576E"/>
    <w:rsid w:val="00126B07"/>
    <w:rsid w:val="00126C72"/>
    <w:rsid w:val="00126D64"/>
    <w:rsid w:val="00126EDB"/>
    <w:rsid w:val="00130D3D"/>
    <w:rsid w:val="001311A7"/>
    <w:rsid w:val="001320B1"/>
    <w:rsid w:val="00133D5B"/>
    <w:rsid w:val="00133DA5"/>
    <w:rsid w:val="0013531E"/>
    <w:rsid w:val="001356D6"/>
    <w:rsid w:val="001358A0"/>
    <w:rsid w:val="0013672D"/>
    <w:rsid w:val="00136F90"/>
    <w:rsid w:val="00137006"/>
    <w:rsid w:val="0014308D"/>
    <w:rsid w:val="00143206"/>
    <w:rsid w:val="0014418D"/>
    <w:rsid w:val="00144562"/>
    <w:rsid w:val="00144583"/>
    <w:rsid w:val="00144E76"/>
    <w:rsid w:val="00146E48"/>
    <w:rsid w:val="00146FA5"/>
    <w:rsid w:val="00147E65"/>
    <w:rsid w:val="00150CCC"/>
    <w:rsid w:val="00150D80"/>
    <w:rsid w:val="00150F49"/>
    <w:rsid w:val="00150F8E"/>
    <w:rsid w:val="00151057"/>
    <w:rsid w:val="00151C00"/>
    <w:rsid w:val="00152F97"/>
    <w:rsid w:val="0015315D"/>
    <w:rsid w:val="00153C4B"/>
    <w:rsid w:val="0015654A"/>
    <w:rsid w:val="00156FF0"/>
    <w:rsid w:val="0015794E"/>
    <w:rsid w:val="00160DE0"/>
    <w:rsid w:val="00161E19"/>
    <w:rsid w:val="0016271A"/>
    <w:rsid w:val="00162998"/>
    <w:rsid w:val="00164A13"/>
    <w:rsid w:val="001652DE"/>
    <w:rsid w:val="00165517"/>
    <w:rsid w:val="00165FAB"/>
    <w:rsid w:val="00165FCD"/>
    <w:rsid w:val="00166E63"/>
    <w:rsid w:val="00167194"/>
    <w:rsid w:val="00172953"/>
    <w:rsid w:val="0017359B"/>
    <w:rsid w:val="00175A24"/>
    <w:rsid w:val="00176D68"/>
    <w:rsid w:val="001776B0"/>
    <w:rsid w:val="0017774C"/>
    <w:rsid w:val="001778DB"/>
    <w:rsid w:val="00180390"/>
    <w:rsid w:val="00180DBE"/>
    <w:rsid w:val="00181348"/>
    <w:rsid w:val="001819BA"/>
    <w:rsid w:val="00181CA4"/>
    <w:rsid w:val="0018207F"/>
    <w:rsid w:val="0018289E"/>
    <w:rsid w:val="0018403C"/>
    <w:rsid w:val="00184079"/>
    <w:rsid w:val="00184333"/>
    <w:rsid w:val="00184771"/>
    <w:rsid w:val="00184C89"/>
    <w:rsid w:val="00184D09"/>
    <w:rsid w:val="00184E05"/>
    <w:rsid w:val="001852B3"/>
    <w:rsid w:val="00185C7C"/>
    <w:rsid w:val="001861BC"/>
    <w:rsid w:val="001866EE"/>
    <w:rsid w:val="00190F7F"/>
    <w:rsid w:val="00192A4E"/>
    <w:rsid w:val="00192E06"/>
    <w:rsid w:val="001941FC"/>
    <w:rsid w:val="00195E97"/>
    <w:rsid w:val="0019625B"/>
    <w:rsid w:val="0019701A"/>
    <w:rsid w:val="00197436"/>
    <w:rsid w:val="001A0404"/>
    <w:rsid w:val="001A0B21"/>
    <w:rsid w:val="001A0FF6"/>
    <w:rsid w:val="001A140F"/>
    <w:rsid w:val="001A1B3D"/>
    <w:rsid w:val="001A1CA4"/>
    <w:rsid w:val="001A28CC"/>
    <w:rsid w:val="001A32DD"/>
    <w:rsid w:val="001A351F"/>
    <w:rsid w:val="001A48BF"/>
    <w:rsid w:val="001A55AB"/>
    <w:rsid w:val="001B03F5"/>
    <w:rsid w:val="001B08F9"/>
    <w:rsid w:val="001B13A1"/>
    <w:rsid w:val="001B24AF"/>
    <w:rsid w:val="001B2883"/>
    <w:rsid w:val="001B2B41"/>
    <w:rsid w:val="001B2D0A"/>
    <w:rsid w:val="001B52AB"/>
    <w:rsid w:val="001B5BB3"/>
    <w:rsid w:val="001B758F"/>
    <w:rsid w:val="001C00DF"/>
    <w:rsid w:val="001C021E"/>
    <w:rsid w:val="001C071A"/>
    <w:rsid w:val="001C18B4"/>
    <w:rsid w:val="001C1E8E"/>
    <w:rsid w:val="001C29C6"/>
    <w:rsid w:val="001C2B0B"/>
    <w:rsid w:val="001C4392"/>
    <w:rsid w:val="001C4A73"/>
    <w:rsid w:val="001C4D57"/>
    <w:rsid w:val="001C5384"/>
    <w:rsid w:val="001C59F1"/>
    <w:rsid w:val="001C67E3"/>
    <w:rsid w:val="001C6B6A"/>
    <w:rsid w:val="001C701C"/>
    <w:rsid w:val="001D00AA"/>
    <w:rsid w:val="001D0211"/>
    <w:rsid w:val="001D1009"/>
    <w:rsid w:val="001D2B91"/>
    <w:rsid w:val="001D33F3"/>
    <w:rsid w:val="001D46F0"/>
    <w:rsid w:val="001D49A7"/>
    <w:rsid w:val="001D5B0E"/>
    <w:rsid w:val="001D7629"/>
    <w:rsid w:val="001E0446"/>
    <w:rsid w:val="001E1B66"/>
    <w:rsid w:val="001E1CAF"/>
    <w:rsid w:val="001E1E3B"/>
    <w:rsid w:val="001E223E"/>
    <w:rsid w:val="001E27C4"/>
    <w:rsid w:val="001E2B90"/>
    <w:rsid w:val="001E3775"/>
    <w:rsid w:val="001E396F"/>
    <w:rsid w:val="001E3A0A"/>
    <w:rsid w:val="001E40E1"/>
    <w:rsid w:val="001E5080"/>
    <w:rsid w:val="001E563D"/>
    <w:rsid w:val="001E5701"/>
    <w:rsid w:val="001E5BA1"/>
    <w:rsid w:val="001E63A7"/>
    <w:rsid w:val="001E646A"/>
    <w:rsid w:val="001E68CA"/>
    <w:rsid w:val="001E7721"/>
    <w:rsid w:val="001E777D"/>
    <w:rsid w:val="001E78D5"/>
    <w:rsid w:val="001E7CB7"/>
    <w:rsid w:val="001F00BA"/>
    <w:rsid w:val="001F27F5"/>
    <w:rsid w:val="001F299A"/>
    <w:rsid w:val="001F3131"/>
    <w:rsid w:val="001F3266"/>
    <w:rsid w:val="001F384C"/>
    <w:rsid w:val="001F3B0F"/>
    <w:rsid w:val="001F3E04"/>
    <w:rsid w:val="001F69B6"/>
    <w:rsid w:val="001F707B"/>
    <w:rsid w:val="001F7D8F"/>
    <w:rsid w:val="0020023E"/>
    <w:rsid w:val="00200608"/>
    <w:rsid w:val="0020118F"/>
    <w:rsid w:val="002037F0"/>
    <w:rsid w:val="00204D8A"/>
    <w:rsid w:val="00205ABC"/>
    <w:rsid w:val="00205EC6"/>
    <w:rsid w:val="0021269A"/>
    <w:rsid w:val="00212A50"/>
    <w:rsid w:val="00213259"/>
    <w:rsid w:val="00213D21"/>
    <w:rsid w:val="002142A1"/>
    <w:rsid w:val="00214496"/>
    <w:rsid w:val="002149BF"/>
    <w:rsid w:val="00214D84"/>
    <w:rsid w:val="00215B8E"/>
    <w:rsid w:val="00216502"/>
    <w:rsid w:val="002170B8"/>
    <w:rsid w:val="00217215"/>
    <w:rsid w:val="00220480"/>
    <w:rsid w:val="002206A6"/>
    <w:rsid w:val="00222439"/>
    <w:rsid w:val="002234F9"/>
    <w:rsid w:val="00223505"/>
    <w:rsid w:val="002236D2"/>
    <w:rsid w:val="00223A03"/>
    <w:rsid w:val="00223B69"/>
    <w:rsid w:val="0022447A"/>
    <w:rsid w:val="00224EEC"/>
    <w:rsid w:val="00225244"/>
    <w:rsid w:val="0022643B"/>
    <w:rsid w:val="00226BC5"/>
    <w:rsid w:val="00227BAD"/>
    <w:rsid w:val="002311FA"/>
    <w:rsid w:val="00233043"/>
    <w:rsid w:val="002330D3"/>
    <w:rsid w:val="00233391"/>
    <w:rsid w:val="00234015"/>
    <w:rsid w:val="00235272"/>
    <w:rsid w:val="002358A8"/>
    <w:rsid w:val="00235D3F"/>
    <w:rsid w:val="00235E93"/>
    <w:rsid w:val="00236527"/>
    <w:rsid w:val="0023683A"/>
    <w:rsid w:val="002372FD"/>
    <w:rsid w:val="00240044"/>
    <w:rsid w:val="00240396"/>
    <w:rsid w:val="002411D4"/>
    <w:rsid w:val="0024187D"/>
    <w:rsid w:val="0024252F"/>
    <w:rsid w:val="00242B3B"/>
    <w:rsid w:val="0024350A"/>
    <w:rsid w:val="00243BFA"/>
    <w:rsid w:val="00243C42"/>
    <w:rsid w:val="002442C0"/>
    <w:rsid w:val="0024453F"/>
    <w:rsid w:val="002447F8"/>
    <w:rsid w:val="002500AE"/>
    <w:rsid w:val="00250EC3"/>
    <w:rsid w:val="00251198"/>
    <w:rsid w:val="00251971"/>
    <w:rsid w:val="0025289F"/>
    <w:rsid w:val="00253D24"/>
    <w:rsid w:val="0025449B"/>
    <w:rsid w:val="00254A14"/>
    <w:rsid w:val="00254AD6"/>
    <w:rsid w:val="00255B8A"/>
    <w:rsid w:val="00255C42"/>
    <w:rsid w:val="002566B8"/>
    <w:rsid w:val="002575D7"/>
    <w:rsid w:val="00260C26"/>
    <w:rsid w:val="00264888"/>
    <w:rsid w:val="00267630"/>
    <w:rsid w:val="00273023"/>
    <w:rsid w:val="0027436C"/>
    <w:rsid w:val="00274C6C"/>
    <w:rsid w:val="00276986"/>
    <w:rsid w:val="00276AED"/>
    <w:rsid w:val="00280A4B"/>
    <w:rsid w:val="002813DE"/>
    <w:rsid w:val="0028249D"/>
    <w:rsid w:val="00283719"/>
    <w:rsid w:val="00283C12"/>
    <w:rsid w:val="00285508"/>
    <w:rsid w:val="0028599C"/>
    <w:rsid w:val="002860AB"/>
    <w:rsid w:val="00286451"/>
    <w:rsid w:val="002865CD"/>
    <w:rsid w:val="00286B20"/>
    <w:rsid w:val="00286F09"/>
    <w:rsid w:val="0028721C"/>
    <w:rsid w:val="0028747F"/>
    <w:rsid w:val="002902C1"/>
    <w:rsid w:val="00290511"/>
    <w:rsid w:val="00291580"/>
    <w:rsid w:val="00292AB0"/>
    <w:rsid w:val="00295622"/>
    <w:rsid w:val="002959AC"/>
    <w:rsid w:val="00296435"/>
    <w:rsid w:val="002967EC"/>
    <w:rsid w:val="002A07BD"/>
    <w:rsid w:val="002A1089"/>
    <w:rsid w:val="002A10FF"/>
    <w:rsid w:val="002A1567"/>
    <w:rsid w:val="002A1960"/>
    <w:rsid w:val="002A261C"/>
    <w:rsid w:val="002A3462"/>
    <w:rsid w:val="002A3818"/>
    <w:rsid w:val="002A3B8C"/>
    <w:rsid w:val="002A43AF"/>
    <w:rsid w:val="002A511D"/>
    <w:rsid w:val="002A5A1B"/>
    <w:rsid w:val="002A6729"/>
    <w:rsid w:val="002A6DDB"/>
    <w:rsid w:val="002A731D"/>
    <w:rsid w:val="002B061F"/>
    <w:rsid w:val="002B0DE3"/>
    <w:rsid w:val="002B1777"/>
    <w:rsid w:val="002B2565"/>
    <w:rsid w:val="002B3797"/>
    <w:rsid w:val="002B3F11"/>
    <w:rsid w:val="002B3F40"/>
    <w:rsid w:val="002B454C"/>
    <w:rsid w:val="002B5676"/>
    <w:rsid w:val="002B5B92"/>
    <w:rsid w:val="002B5D0C"/>
    <w:rsid w:val="002B5E2B"/>
    <w:rsid w:val="002B6882"/>
    <w:rsid w:val="002B6C4B"/>
    <w:rsid w:val="002C045C"/>
    <w:rsid w:val="002C095A"/>
    <w:rsid w:val="002C15BA"/>
    <w:rsid w:val="002C1A2D"/>
    <w:rsid w:val="002C1A58"/>
    <w:rsid w:val="002C2E5A"/>
    <w:rsid w:val="002C2F5F"/>
    <w:rsid w:val="002C3260"/>
    <w:rsid w:val="002C37F5"/>
    <w:rsid w:val="002C3AF8"/>
    <w:rsid w:val="002C4260"/>
    <w:rsid w:val="002C611F"/>
    <w:rsid w:val="002C692F"/>
    <w:rsid w:val="002C6B9D"/>
    <w:rsid w:val="002C6E7E"/>
    <w:rsid w:val="002C713F"/>
    <w:rsid w:val="002D0135"/>
    <w:rsid w:val="002D0212"/>
    <w:rsid w:val="002D107E"/>
    <w:rsid w:val="002D1C14"/>
    <w:rsid w:val="002D2602"/>
    <w:rsid w:val="002D2E71"/>
    <w:rsid w:val="002D3651"/>
    <w:rsid w:val="002D3846"/>
    <w:rsid w:val="002D4B5E"/>
    <w:rsid w:val="002D4D42"/>
    <w:rsid w:val="002D517C"/>
    <w:rsid w:val="002D5902"/>
    <w:rsid w:val="002D59FF"/>
    <w:rsid w:val="002D5D4B"/>
    <w:rsid w:val="002D5D9D"/>
    <w:rsid w:val="002D601F"/>
    <w:rsid w:val="002D64B6"/>
    <w:rsid w:val="002E011F"/>
    <w:rsid w:val="002E13FD"/>
    <w:rsid w:val="002E15ED"/>
    <w:rsid w:val="002E212E"/>
    <w:rsid w:val="002E2A13"/>
    <w:rsid w:val="002E39CA"/>
    <w:rsid w:val="002E3FEF"/>
    <w:rsid w:val="002E42C8"/>
    <w:rsid w:val="002E4628"/>
    <w:rsid w:val="002E51B2"/>
    <w:rsid w:val="002E619E"/>
    <w:rsid w:val="002E7251"/>
    <w:rsid w:val="002E78E7"/>
    <w:rsid w:val="002F166A"/>
    <w:rsid w:val="002F1FED"/>
    <w:rsid w:val="002F332F"/>
    <w:rsid w:val="002F45E4"/>
    <w:rsid w:val="002F5BA9"/>
    <w:rsid w:val="002F64F8"/>
    <w:rsid w:val="002F71DE"/>
    <w:rsid w:val="0030086F"/>
    <w:rsid w:val="00300B39"/>
    <w:rsid w:val="0030277C"/>
    <w:rsid w:val="00302BF9"/>
    <w:rsid w:val="00302EFA"/>
    <w:rsid w:val="00304EC5"/>
    <w:rsid w:val="003065D7"/>
    <w:rsid w:val="003072BB"/>
    <w:rsid w:val="00307433"/>
    <w:rsid w:val="003101BD"/>
    <w:rsid w:val="00311734"/>
    <w:rsid w:val="00311A27"/>
    <w:rsid w:val="00311ADD"/>
    <w:rsid w:val="00312DEA"/>
    <w:rsid w:val="00315232"/>
    <w:rsid w:val="003155DA"/>
    <w:rsid w:val="00316C4C"/>
    <w:rsid w:val="00317B0B"/>
    <w:rsid w:val="00317E5D"/>
    <w:rsid w:val="00317ECC"/>
    <w:rsid w:val="00320DBE"/>
    <w:rsid w:val="003216F5"/>
    <w:rsid w:val="0032171C"/>
    <w:rsid w:val="00321EA4"/>
    <w:rsid w:val="00322B37"/>
    <w:rsid w:val="00323AB4"/>
    <w:rsid w:val="0032405C"/>
    <w:rsid w:val="003248A3"/>
    <w:rsid w:val="00325329"/>
    <w:rsid w:val="0032551F"/>
    <w:rsid w:val="0032594B"/>
    <w:rsid w:val="003264CF"/>
    <w:rsid w:val="00326654"/>
    <w:rsid w:val="003304C8"/>
    <w:rsid w:val="00330B4F"/>
    <w:rsid w:val="00332872"/>
    <w:rsid w:val="003342C1"/>
    <w:rsid w:val="003355EC"/>
    <w:rsid w:val="003405AD"/>
    <w:rsid w:val="00341D7E"/>
    <w:rsid w:val="0034230C"/>
    <w:rsid w:val="00343FB1"/>
    <w:rsid w:val="00344F3A"/>
    <w:rsid w:val="00344FD8"/>
    <w:rsid w:val="0034509F"/>
    <w:rsid w:val="003455EB"/>
    <w:rsid w:val="00350F7A"/>
    <w:rsid w:val="00351B58"/>
    <w:rsid w:val="00351CE8"/>
    <w:rsid w:val="003529C1"/>
    <w:rsid w:val="0035448D"/>
    <w:rsid w:val="00354D2C"/>
    <w:rsid w:val="00360734"/>
    <w:rsid w:val="003608E6"/>
    <w:rsid w:val="00361A90"/>
    <w:rsid w:val="003658DC"/>
    <w:rsid w:val="00365CE4"/>
    <w:rsid w:val="003660E9"/>
    <w:rsid w:val="00367576"/>
    <w:rsid w:val="00367B52"/>
    <w:rsid w:val="00371404"/>
    <w:rsid w:val="0037152A"/>
    <w:rsid w:val="0037221E"/>
    <w:rsid w:val="00373110"/>
    <w:rsid w:val="00373520"/>
    <w:rsid w:val="003737AA"/>
    <w:rsid w:val="00373E47"/>
    <w:rsid w:val="00375813"/>
    <w:rsid w:val="00375C67"/>
    <w:rsid w:val="0038070E"/>
    <w:rsid w:val="00381584"/>
    <w:rsid w:val="003820B2"/>
    <w:rsid w:val="00382BAE"/>
    <w:rsid w:val="0038314F"/>
    <w:rsid w:val="00383227"/>
    <w:rsid w:val="00383990"/>
    <w:rsid w:val="0038421F"/>
    <w:rsid w:val="0038447D"/>
    <w:rsid w:val="00385842"/>
    <w:rsid w:val="0038654B"/>
    <w:rsid w:val="0038752C"/>
    <w:rsid w:val="003904A9"/>
    <w:rsid w:val="0039088A"/>
    <w:rsid w:val="00392338"/>
    <w:rsid w:val="00392C77"/>
    <w:rsid w:val="00394B55"/>
    <w:rsid w:val="00395389"/>
    <w:rsid w:val="00396E32"/>
    <w:rsid w:val="00396EB0"/>
    <w:rsid w:val="00396F2D"/>
    <w:rsid w:val="003971E3"/>
    <w:rsid w:val="003A1CDE"/>
    <w:rsid w:val="003A2B2D"/>
    <w:rsid w:val="003A2DC3"/>
    <w:rsid w:val="003A3396"/>
    <w:rsid w:val="003A3886"/>
    <w:rsid w:val="003A3C8C"/>
    <w:rsid w:val="003A444A"/>
    <w:rsid w:val="003A4E2B"/>
    <w:rsid w:val="003A5A32"/>
    <w:rsid w:val="003A5BDB"/>
    <w:rsid w:val="003A6781"/>
    <w:rsid w:val="003B1003"/>
    <w:rsid w:val="003B15DA"/>
    <w:rsid w:val="003B1E38"/>
    <w:rsid w:val="003B1F42"/>
    <w:rsid w:val="003B1FB2"/>
    <w:rsid w:val="003B2033"/>
    <w:rsid w:val="003B21A5"/>
    <w:rsid w:val="003B246E"/>
    <w:rsid w:val="003B2F13"/>
    <w:rsid w:val="003B3FE0"/>
    <w:rsid w:val="003B4301"/>
    <w:rsid w:val="003B4CF0"/>
    <w:rsid w:val="003B5B6B"/>
    <w:rsid w:val="003B5CDF"/>
    <w:rsid w:val="003B66DB"/>
    <w:rsid w:val="003B6C9D"/>
    <w:rsid w:val="003B6E49"/>
    <w:rsid w:val="003B7D9B"/>
    <w:rsid w:val="003C0BA5"/>
    <w:rsid w:val="003C100B"/>
    <w:rsid w:val="003C1E91"/>
    <w:rsid w:val="003C320E"/>
    <w:rsid w:val="003C3901"/>
    <w:rsid w:val="003C4EA0"/>
    <w:rsid w:val="003C4FD4"/>
    <w:rsid w:val="003C5977"/>
    <w:rsid w:val="003C786E"/>
    <w:rsid w:val="003D188F"/>
    <w:rsid w:val="003D1B36"/>
    <w:rsid w:val="003D1B8F"/>
    <w:rsid w:val="003D24C7"/>
    <w:rsid w:val="003D2D6C"/>
    <w:rsid w:val="003D3443"/>
    <w:rsid w:val="003D3983"/>
    <w:rsid w:val="003D3CC9"/>
    <w:rsid w:val="003D3DC0"/>
    <w:rsid w:val="003D4F30"/>
    <w:rsid w:val="003D4F37"/>
    <w:rsid w:val="003D68BA"/>
    <w:rsid w:val="003D6CD2"/>
    <w:rsid w:val="003E0291"/>
    <w:rsid w:val="003E23FA"/>
    <w:rsid w:val="003E242E"/>
    <w:rsid w:val="003E2DB7"/>
    <w:rsid w:val="003E2E34"/>
    <w:rsid w:val="003E3CBD"/>
    <w:rsid w:val="003E5DD7"/>
    <w:rsid w:val="003E6890"/>
    <w:rsid w:val="003E6D13"/>
    <w:rsid w:val="003E6D6A"/>
    <w:rsid w:val="003E72EC"/>
    <w:rsid w:val="003E7BC4"/>
    <w:rsid w:val="003F00A4"/>
    <w:rsid w:val="003F36C1"/>
    <w:rsid w:val="003F39F6"/>
    <w:rsid w:val="003F43C4"/>
    <w:rsid w:val="003F4531"/>
    <w:rsid w:val="003F4636"/>
    <w:rsid w:val="003F477A"/>
    <w:rsid w:val="003F748F"/>
    <w:rsid w:val="003F7B84"/>
    <w:rsid w:val="00400CB3"/>
    <w:rsid w:val="004018DE"/>
    <w:rsid w:val="00401AFE"/>
    <w:rsid w:val="0040362E"/>
    <w:rsid w:val="00404C08"/>
    <w:rsid w:val="00405115"/>
    <w:rsid w:val="0040774B"/>
    <w:rsid w:val="00407CA0"/>
    <w:rsid w:val="004108AF"/>
    <w:rsid w:val="00413872"/>
    <w:rsid w:val="00413C23"/>
    <w:rsid w:val="00413E0F"/>
    <w:rsid w:val="0041561A"/>
    <w:rsid w:val="00416F2A"/>
    <w:rsid w:val="00420208"/>
    <w:rsid w:val="00420324"/>
    <w:rsid w:val="00420FCE"/>
    <w:rsid w:val="00421775"/>
    <w:rsid w:val="00422986"/>
    <w:rsid w:val="004230A0"/>
    <w:rsid w:val="00423999"/>
    <w:rsid w:val="00424AF5"/>
    <w:rsid w:val="0042538B"/>
    <w:rsid w:val="00426B4E"/>
    <w:rsid w:val="00426D45"/>
    <w:rsid w:val="0043233E"/>
    <w:rsid w:val="00432462"/>
    <w:rsid w:val="004325F1"/>
    <w:rsid w:val="00432F82"/>
    <w:rsid w:val="004333E2"/>
    <w:rsid w:val="004334AA"/>
    <w:rsid w:val="0043396B"/>
    <w:rsid w:val="00433D08"/>
    <w:rsid w:val="0043498A"/>
    <w:rsid w:val="00435351"/>
    <w:rsid w:val="00435F4A"/>
    <w:rsid w:val="00436FD1"/>
    <w:rsid w:val="00437A69"/>
    <w:rsid w:val="0044198E"/>
    <w:rsid w:val="00441F0C"/>
    <w:rsid w:val="00444ED0"/>
    <w:rsid w:val="00445651"/>
    <w:rsid w:val="00445FA1"/>
    <w:rsid w:val="0044754D"/>
    <w:rsid w:val="004475EC"/>
    <w:rsid w:val="0044768B"/>
    <w:rsid w:val="004478A2"/>
    <w:rsid w:val="00447D15"/>
    <w:rsid w:val="004505DB"/>
    <w:rsid w:val="00450AEF"/>
    <w:rsid w:val="00451285"/>
    <w:rsid w:val="0045136D"/>
    <w:rsid w:val="004514E3"/>
    <w:rsid w:val="00451A01"/>
    <w:rsid w:val="00452483"/>
    <w:rsid w:val="00452B7A"/>
    <w:rsid w:val="00453B60"/>
    <w:rsid w:val="00453E52"/>
    <w:rsid w:val="00453F5F"/>
    <w:rsid w:val="00454FBD"/>
    <w:rsid w:val="00456297"/>
    <w:rsid w:val="0046013D"/>
    <w:rsid w:val="0046020A"/>
    <w:rsid w:val="00460857"/>
    <w:rsid w:val="0046127D"/>
    <w:rsid w:val="004614A7"/>
    <w:rsid w:val="00462710"/>
    <w:rsid w:val="004630BA"/>
    <w:rsid w:val="00463E26"/>
    <w:rsid w:val="00465405"/>
    <w:rsid w:val="004664EC"/>
    <w:rsid w:val="00466E4B"/>
    <w:rsid w:val="00466E7E"/>
    <w:rsid w:val="0046771E"/>
    <w:rsid w:val="00467D83"/>
    <w:rsid w:val="00470404"/>
    <w:rsid w:val="004704C7"/>
    <w:rsid w:val="00471763"/>
    <w:rsid w:val="00471F36"/>
    <w:rsid w:val="00472B9E"/>
    <w:rsid w:val="00472EAE"/>
    <w:rsid w:val="0047341B"/>
    <w:rsid w:val="00475766"/>
    <w:rsid w:val="00475D86"/>
    <w:rsid w:val="0047623B"/>
    <w:rsid w:val="004773B8"/>
    <w:rsid w:val="0048107C"/>
    <w:rsid w:val="004810FE"/>
    <w:rsid w:val="004814D7"/>
    <w:rsid w:val="00482698"/>
    <w:rsid w:val="004834D3"/>
    <w:rsid w:val="004854EF"/>
    <w:rsid w:val="0048573A"/>
    <w:rsid w:val="00485EB6"/>
    <w:rsid w:val="00486454"/>
    <w:rsid w:val="0048733C"/>
    <w:rsid w:val="004901E2"/>
    <w:rsid w:val="00490226"/>
    <w:rsid w:val="004903D3"/>
    <w:rsid w:val="00490875"/>
    <w:rsid w:val="00491793"/>
    <w:rsid w:val="00491968"/>
    <w:rsid w:val="004925E1"/>
    <w:rsid w:val="00493DA3"/>
    <w:rsid w:val="00493EE3"/>
    <w:rsid w:val="00494325"/>
    <w:rsid w:val="00494CAB"/>
    <w:rsid w:val="00494F0F"/>
    <w:rsid w:val="004954A0"/>
    <w:rsid w:val="00495541"/>
    <w:rsid w:val="00495C33"/>
    <w:rsid w:val="00495C48"/>
    <w:rsid w:val="00495CC0"/>
    <w:rsid w:val="00495FFD"/>
    <w:rsid w:val="0049670D"/>
    <w:rsid w:val="00496F5D"/>
    <w:rsid w:val="004A1997"/>
    <w:rsid w:val="004A1B50"/>
    <w:rsid w:val="004A1C5F"/>
    <w:rsid w:val="004A2657"/>
    <w:rsid w:val="004A2805"/>
    <w:rsid w:val="004A2C91"/>
    <w:rsid w:val="004A2FE0"/>
    <w:rsid w:val="004A3D0F"/>
    <w:rsid w:val="004A42CA"/>
    <w:rsid w:val="004A508A"/>
    <w:rsid w:val="004A6E96"/>
    <w:rsid w:val="004A7111"/>
    <w:rsid w:val="004A7EF6"/>
    <w:rsid w:val="004B19D2"/>
    <w:rsid w:val="004B19EF"/>
    <w:rsid w:val="004B38D9"/>
    <w:rsid w:val="004B3A3B"/>
    <w:rsid w:val="004B404F"/>
    <w:rsid w:val="004B5822"/>
    <w:rsid w:val="004B5DB7"/>
    <w:rsid w:val="004B659F"/>
    <w:rsid w:val="004B68C3"/>
    <w:rsid w:val="004B6A70"/>
    <w:rsid w:val="004B6CCF"/>
    <w:rsid w:val="004B7345"/>
    <w:rsid w:val="004C15D0"/>
    <w:rsid w:val="004C3447"/>
    <w:rsid w:val="004C3A1A"/>
    <w:rsid w:val="004C3CCD"/>
    <w:rsid w:val="004C3E57"/>
    <w:rsid w:val="004C492F"/>
    <w:rsid w:val="004C4D3C"/>
    <w:rsid w:val="004C4D6F"/>
    <w:rsid w:val="004C4D9A"/>
    <w:rsid w:val="004C52C8"/>
    <w:rsid w:val="004C61E9"/>
    <w:rsid w:val="004C631F"/>
    <w:rsid w:val="004C6DC6"/>
    <w:rsid w:val="004C7761"/>
    <w:rsid w:val="004D12AC"/>
    <w:rsid w:val="004D1E4A"/>
    <w:rsid w:val="004D366C"/>
    <w:rsid w:val="004D4043"/>
    <w:rsid w:val="004D417A"/>
    <w:rsid w:val="004D41AF"/>
    <w:rsid w:val="004D4994"/>
    <w:rsid w:val="004D4D4D"/>
    <w:rsid w:val="004D570D"/>
    <w:rsid w:val="004D5877"/>
    <w:rsid w:val="004D5907"/>
    <w:rsid w:val="004D6E74"/>
    <w:rsid w:val="004D730B"/>
    <w:rsid w:val="004D77EF"/>
    <w:rsid w:val="004D7C8C"/>
    <w:rsid w:val="004E05F8"/>
    <w:rsid w:val="004E1B2B"/>
    <w:rsid w:val="004E1C65"/>
    <w:rsid w:val="004E1FBE"/>
    <w:rsid w:val="004E26B5"/>
    <w:rsid w:val="004E27CD"/>
    <w:rsid w:val="004E2EDE"/>
    <w:rsid w:val="004E4E66"/>
    <w:rsid w:val="004E515A"/>
    <w:rsid w:val="004E589B"/>
    <w:rsid w:val="004E72D8"/>
    <w:rsid w:val="004E7686"/>
    <w:rsid w:val="004E774F"/>
    <w:rsid w:val="004E792E"/>
    <w:rsid w:val="004F0058"/>
    <w:rsid w:val="004F02D7"/>
    <w:rsid w:val="004F1D18"/>
    <w:rsid w:val="004F245E"/>
    <w:rsid w:val="004F309C"/>
    <w:rsid w:val="004F3414"/>
    <w:rsid w:val="004F347C"/>
    <w:rsid w:val="004F35DD"/>
    <w:rsid w:val="004F3C2F"/>
    <w:rsid w:val="004F465A"/>
    <w:rsid w:val="004F488F"/>
    <w:rsid w:val="004F5033"/>
    <w:rsid w:val="004F5C5A"/>
    <w:rsid w:val="004F7C46"/>
    <w:rsid w:val="0050020F"/>
    <w:rsid w:val="005004A6"/>
    <w:rsid w:val="00500DFE"/>
    <w:rsid w:val="00502426"/>
    <w:rsid w:val="00502623"/>
    <w:rsid w:val="00502720"/>
    <w:rsid w:val="005058A5"/>
    <w:rsid w:val="005071F3"/>
    <w:rsid w:val="00510C2C"/>
    <w:rsid w:val="00510D32"/>
    <w:rsid w:val="0051183A"/>
    <w:rsid w:val="005138D0"/>
    <w:rsid w:val="00514D35"/>
    <w:rsid w:val="00515715"/>
    <w:rsid w:val="005159C1"/>
    <w:rsid w:val="00515FFE"/>
    <w:rsid w:val="0051603A"/>
    <w:rsid w:val="005160AD"/>
    <w:rsid w:val="0051618A"/>
    <w:rsid w:val="00517B70"/>
    <w:rsid w:val="00517EAF"/>
    <w:rsid w:val="0052206C"/>
    <w:rsid w:val="00522604"/>
    <w:rsid w:val="00523BA9"/>
    <w:rsid w:val="00524242"/>
    <w:rsid w:val="005245B9"/>
    <w:rsid w:val="00524D3E"/>
    <w:rsid w:val="00524F3B"/>
    <w:rsid w:val="00525BBB"/>
    <w:rsid w:val="00526203"/>
    <w:rsid w:val="00526396"/>
    <w:rsid w:val="0052643A"/>
    <w:rsid w:val="00526DD0"/>
    <w:rsid w:val="00527315"/>
    <w:rsid w:val="005276BC"/>
    <w:rsid w:val="00527B4A"/>
    <w:rsid w:val="0053009C"/>
    <w:rsid w:val="00531D34"/>
    <w:rsid w:val="00533F91"/>
    <w:rsid w:val="005349E5"/>
    <w:rsid w:val="00535280"/>
    <w:rsid w:val="00535DAA"/>
    <w:rsid w:val="00540B09"/>
    <w:rsid w:val="00541305"/>
    <w:rsid w:val="00541446"/>
    <w:rsid w:val="0054177B"/>
    <w:rsid w:val="005420B7"/>
    <w:rsid w:val="005421D9"/>
    <w:rsid w:val="00542435"/>
    <w:rsid w:val="005428EE"/>
    <w:rsid w:val="00543794"/>
    <w:rsid w:val="005444FA"/>
    <w:rsid w:val="005447B3"/>
    <w:rsid w:val="00544929"/>
    <w:rsid w:val="00544B40"/>
    <w:rsid w:val="00546DC8"/>
    <w:rsid w:val="00547448"/>
    <w:rsid w:val="00551464"/>
    <w:rsid w:val="00552BDF"/>
    <w:rsid w:val="00552C79"/>
    <w:rsid w:val="00552CDD"/>
    <w:rsid w:val="00552E60"/>
    <w:rsid w:val="00553E37"/>
    <w:rsid w:val="00554828"/>
    <w:rsid w:val="00555060"/>
    <w:rsid w:val="0055577A"/>
    <w:rsid w:val="00555F37"/>
    <w:rsid w:val="00556246"/>
    <w:rsid w:val="00556392"/>
    <w:rsid w:val="0055656B"/>
    <w:rsid w:val="00557C66"/>
    <w:rsid w:val="005602BA"/>
    <w:rsid w:val="00560695"/>
    <w:rsid w:val="0056186A"/>
    <w:rsid w:val="00561977"/>
    <w:rsid w:val="005621D9"/>
    <w:rsid w:val="005634E9"/>
    <w:rsid w:val="0056462D"/>
    <w:rsid w:val="00564F98"/>
    <w:rsid w:val="0056583E"/>
    <w:rsid w:val="00565CEA"/>
    <w:rsid w:val="00565FDC"/>
    <w:rsid w:val="00567F20"/>
    <w:rsid w:val="00570964"/>
    <w:rsid w:val="005715CD"/>
    <w:rsid w:val="0057185C"/>
    <w:rsid w:val="00573570"/>
    <w:rsid w:val="0057367E"/>
    <w:rsid w:val="005756A7"/>
    <w:rsid w:val="00582087"/>
    <w:rsid w:val="00582F0E"/>
    <w:rsid w:val="00583940"/>
    <w:rsid w:val="005839C4"/>
    <w:rsid w:val="00583B0E"/>
    <w:rsid w:val="00583CDB"/>
    <w:rsid w:val="00584E27"/>
    <w:rsid w:val="00584FC5"/>
    <w:rsid w:val="00585F71"/>
    <w:rsid w:val="00586D4F"/>
    <w:rsid w:val="005878FC"/>
    <w:rsid w:val="00587C53"/>
    <w:rsid w:val="00587EB1"/>
    <w:rsid w:val="005924C2"/>
    <w:rsid w:val="00592A18"/>
    <w:rsid w:val="00592BB4"/>
    <w:rsid w:val="005933A2"/>
    <w:rsid w:val="00593F74"/>
    <w:rsid w:val="005946F4"/>
    <w:rsid w:val="00594E96"/>
    <w:rsid w:val="00596B06"/>
    <w:rsid w:val="00596B4A"/>
    <w:rsid w:val="00596C96"/>
    <w:rsid w:val="0059702F"/>
    <w:rsid w:val="005A028A"/>
    <w:rsid w:val="005A0376"/>
    <w:rsid w:val="005A098C"/>
    <w:rsid w:val="005A0B87"/>
    <w:rsid w:val="005A28F8"/>
    <w:rsid w:val="005A2EA0"/>
    <w:rsid w:val="005A47E7"/>
    <w:rsid w:val="005A7892"/>
    <w:rsid w:val="005A79ED"/>
    <w:rsid w:val="005A7DBD"/>
    <w:rsid w:val="005B0517"/>
    <w:rsid w:val="005B1A0F"/>
    <w:rsid w:val="005B2BE5"/>
    <w:rsid w:val="005B3C49"/>
    <w:rsid w:val="005B3FE0"/>
    <w:rsid w:val="005B603D"/>
    <w:rsid w:val="005B61CF"/>
    <w:rsid w:val="005B6350"/>
    <w:rsid w:val="005B651C"/>
    <w:rsid w:val="005B6739"/>
    <w:rsid w:val="005B7103"/>
    <w:rsid w:val="005C03C0"/>
    <w:rsid w:val="005C07D3"/>
    <w:rsid w:val="005C08DB"/>
    <w:rsid w:val="005C1345"/>
    <w:rsid w:val="005C14E6"/>
    <w:rsid w:val="005C192F"/>
    <w:rsid w:val="005C2503"/>
    <w:rsid w:val="005C3F1F"/>
    <w:rsid w:val="005C46B2"/>
    <w:rsid w:val="005C5CBA"/>
    <w:rsid w:val="005C62F9"/>
    <w:rsid w:val="005C6977"/>
    <w:rsid w:val="005C6BCC"/>
    <w:rsid w:val="005C6BEF"/>
    <w:rsid w:val="005C6D23"/>
    <w:rsid w:val="005C7BEC"/>
    <w:rsid w:val="005D1A0A"/>
    <w:rsid w:val="005D1D57"/>
    <w:rsid w:val="005D2178"/>
    <w:rsid w:val="005D21E6"/>
    <w:rsid w:val="005D3CDE"/>
    <w:rsid w:val="005D3CE0"/>
    <w:rsid w:val="005D41B8"/>
    <w:rsid w:val="005D4435"/>
    <w:rsid w:val="005D45C0"/>
    <w:rsid w:val="005D4EC1"/>
    <w:rsid w:val="005D6A5E"/>
    <w:rsid w:val="005D770C"/>
    <w:rsid w:val="005E01BD"/>
    <w:rsid w:val="005E2481"/>
    <w:rsid w:val="005E3D28"/>
    <w:rsid w:val="005E5B37"/>
    <w:rsid w:val="005E5C45"/>
    <w:rsid w:val="005E635F"/>
    <w:rsid w:val="005E682F"/>
    <w:rsid w:val="005E68C3"/>
    <w:rsid w:val="005E799D"/>
    <w:rsid w:val="005F001B"/>
    <w:rsid w:val="005F13C3"/>
    <w:rsid w:val="005F15EF"/>
    <w:rsid w:val="005F26EC"/>
    <w:rsid w:val="005F27C6"/>
    <w:rsid w:val="005F283E"/>
    <w:rsid w:val="005F314C"/>
    <w:rsid w:val="005F383A"/>
    <w:rsid w:val="005F39CF"/>
    <w:rsid w:val="005F4181"/>
    <w:rsid w:val="005F52F0"/>
    <w:rsid w:val="005F5B9C"/>
    <w:rsid w:val="00600CCB"/>
    <w:rsid w:val="0060191D"/>
    <w:rsid w:val="00601962"/>
    <w:rsid w:val="00601DBC"/>
    <w:rsid w:val="006021AA"/>
    <w:rsid w:val="00602B37"/>
    <w:rsid w:val="00603A48"/>
    <w:rsid w:val="00603AA5"/>
    <w:rsid w:val="006042B2"/>
    <w:rsid w:val="00604D38"/>
    <w:rsid w:val="006053AA"/>
    <w:rsid w:val="006057AE"/>
    <w:rsid w:val="00605BBD"/>
    <w:rsid w:val="00605C99"/>
    <w:rsid w:val="0060712B"/>
    <w:rsid w:val="0060726B"/>
    <w:rsid w:val="00607B6C"/>
    <w:rsid w:val="00607E03"/>
    <w:rsid w:val="006111AE"/>
    <w:rsid w:val="0061123C"/>
    <w:rsid w:val="00611582"/>
    <w:rsid w:val="006115F7"/>
    <w:rsid w:val="00611A8E"/>
    <w:rsid w:val="00611EDB"/>
    <w:rsid w:val="006122F9"/>
    <w:rsid w:val="00614206"/>
    <w:rsid w:val="00614439"/>
    <w:rsid w:val="006152EA"/>
    <w:rsid w:val="00617D1B"/>
    <w:rsid w:val="006200A2"/>
    <w:rsid w:val="0062124C"/>
    <w:rsid w:val="00621DBF"/>
    <w:rsid w:val="0062297E"/>
    <w:rsid w:val="00623267"/>
    <w:rsid w:val="006255E2"/>
    <w:rsid w:val="006272B5"/>
    <w:rsid w:val="006272BB"/>
    <w:rsid w:val="00627634"/>
    <w:rsid w:val="00630C2A"/>
    <w:rsid w:val="00631426"/>
    <w:rsid w:val="0063162B"/>
    <w:rsid w:val="00631D41"/>
    <w:rsid w:val="00632B32"/>
    <w:rsid w:val="00632E08"/>
    <w:rsid w:val="006345B6"/>
    <w:rsid w:val="00634D40"/>
    <w:rsid w:val="00635817"/>
    <w:rsid w:val="006367C0"/>
    <w:rsid w:val="006374A3"/>
    <w:rsid w:val="006401DD"/>
    <w:rsid w:val="00641D72"/>
    <w:rsid w:val="00642019"/>
    <w:rsid w:val="006421C8"/>
    <w:rsid w:val="006423DC"/>
    <w:rsid w:val="006425A6"/>
    <w:rsid w:val="006435ED"/>
    <w:rsid w:val="006464FF"/>
    <w:rsid w:val="006473E2"/>
    <w:rsid w:val="00647D7B"/>
    <w:rsid w:val="0065025E"/>
    <w:rsid w:val="00652ECA"/>
    <w:rsid w:val="0065319D"/>
    <w:rsid w:val="00653C8A"/>
    <w:rsid w:val="0065485C"/>
    <w:rsid w:val="00655715"/>
    <w:rsid w:val="00655AA9"/>
    <w:rsid w:val="0065684D"/>
    <w:rsid w:val="00656BD9"/>
    <w:rsid w:val="006570B8"/>
    <w:rsid w:val="006572B7"/>
    <w:rsid w:val="00657374"/>
    <w:rsid w:val="006576DE"/>
    <w:rsid w:val="00657B35"/>
    <w:rsid w:val="006600D2"/>
    <w:rsid w:val="006606F3"/>
    <w:rsid w:val="00665A6C"/>
    <w:rsid w:val="00667BD2"/>
    <w:rsid w:val="00667E09"/>
    <w:rsid w:val="0067200F"/>
    <w:rsid w:val="00672CE6"/>
    <w:rsid w:val="00672D58"/>
    <w:rsid w:val="00672E07"/>
    <w:rsid w:val="0067333A"/>
    <w:rsid w:val="00673C20"/>
    <w:rsid w:val="00674389"/>
    <w:rsid w:val="006756C0"/>
    <w:rsid w:val="00676794"/>
    <w:rsid w:val="00676908"/>
    <w:rsid w:val="00677754"/>
    <w:rsid w:val="00677B5F"/>
    <w:rsid w:val="00681C2F"/>
    <w:rsid w:val="00681C68"/>
    <w:rsid w:val="0068270D"/>
    <w:rsid w:val="006831B1"/>
    <w:rsid w:val="00683A2C"/>
    <w:rsid w:val="00683DF2"/>
    <w:rsid w:val="00685E55"/>
    <w:rsid w:val="0068625D"/>
    <w:rsid w:val="00686E5F"/>
    <w:rsid w:val="00686F8F"/>
    <w:rsid w:val="00687B02"/>
    <w:rsid w:val="00691C88"/>
    <w:rsid w:val="00691F3D"/>
    <w:rsid w:val="0069254F"/>
    <w:rsid w:val="00692961"/>
    <w:rsid w:val="00692C36"/>
    <w:rsid w:val="00694357"/>
    <w:rsid w:val="006944CA"/>
    <w:rsid w:val="00695804"/>
    <w:rsid w:val="0069638F"/>
    <w:rsid w:val="006963F1"/>
    <w:rsid w:val="00696753"/>
    <w:rsid w:val="0069703E"/>
    <w:rsid w:val="0069716C"/>
    <w:rsid w:val="0069794D"/>
    <w:rsid w:val="006A07A8"/>
    <w:rsid w:val="006A1410"/>
    <w:rsid w:val="006A147B"/>
    <w:rsid w:val="006A16CB"/>
    <w:rsid w:val="006A1A5A"/>
    <w:rsid w:val="006A278A"/>
    <w:rsid w:val="006A3AC2"/>
    <w:rsid w:val="006A4716"/>
    <w:rsid w:val="006A496F"/>
    <w:rsid w:val="006A4CFB"/>
    <w:rsid w:val="006A536F"/>
    <w:rsid w:val="006A6303"/>
    <w:rsid w:val="006A6860"/>
    <w:rsid w:val="006A6A42"/>
    <w:rsid w:val="006A6B8A"/>
    <w:rsid w:val="006A6D53"/>
    <w:rsid w:val="006A70D6"/>
    <w:rsid w:val="006B2C60"/>
    <w:rsid w:val="006B3401"/>
    <w:rsid w:val="006B4049"/>
    <w:rsid w:val="006B5E50"/>
    <w:rsid w:val="006B60D1"/>
    <w:rsid w:val="006B73CC"/>
    <w:rsid w:val="006C1584"/>
    <w:rsid w:val="006C1D28"/>
    <w:rsid w:val="006C2605"/>
    <w:rsid w:val="006C2B07"/>
    <w:rsid w:val="006C30D6"/>
    <w:rsid w:val="006C3219"/>
    <w:rsid w:val="006C4DF1"/>
    <w:rsid w:val="006C4E63"/>
    <w:rsid w:val="006C5838"/>
    <w:rsid w:val="006C5F2E"/>
    <w:rsid w:val="006D1332"/>
    <w:rsid w:val="006D3161"/>
    <w:rsid w:val="006D375A"/>
    <w:rsid w:val="006D4430"/>
    <w:rsid w:val="006D4E5B"/>
    <w:rsid w:val="006D4F9B"/>
    <w:rsid w:val="006D50F9"/>
    <w:rsid w:val="006D6A56"/>
    <w:rsid w:val="006D6B0A"/>
    <w:rsid w:val="006D70C4"/>
    <w:rsid w:val="006D7868"/>
    <w:rsid w:val="006D7B09"/>
    <w:rsid w:val="006E0028"/>
    <w:rsid w:val="006E0789"/>
    <w:rsid w:val="006E1FB6"/>
    <w:rsid w:val="006E2CE8"/>
    <w:rsid w:val="006E49E1"/>
    <w:rsid w:val="006E4B31"/>
    <w:rsid w:val="006E4F9A"/>
    <w:rsid w:val="006E501C"/>
    <w:rsid w:val="006E5450"/>
    <w:rsid w:val="006E6529"/>
    <w:rsid w:val="006E6AE1"/>
    <w:rsid w:val="006E7549"/>
    <w:rsid w:val="006E78A4"/>
    <w:rsid w:val="006F1E2B"/>
    <w:rsid w:val="006F256C"/>
    <w:rsid w:val="006F2DF1"/>
    <w:rsid w:val="006F3106"/>
    <w:rsid w:val="006F3FBA"/>
    <w:rsid w:val="006F42F1"/>
    <w:rsid w:val="006F56EB"/>
    <w:rsid w:val="006F60E6"/>
    <w:rsid w:val="006F67E4"/>
    <w:rsid w:val="006F6973"/>
    <w:rsid w:val="006F72FD"/>
    <w:rsid w:val="006F7377"/>
    <w:rsid w:val="006F7915"/>
    <w:rsid w:val="006F799A"/>
    <w:rsid w:val="007006F7"/>
    <w:rsid w:val="007007F6"/>
    <w:rsid w:val="007008FC"/>
    <w:rsid w:val="00700E12"/>
    <w:rsid w:val="00701DFF"/>
    <w:rsid w:val="00702009"/>
    <w:rsid w:val="00702139"/>
    <w:rsid w:val="00702CE7"/>
    <w:rsid w:val="0070313C"/>
    <w:rsid w:val="00703802"/>
    <w:rsid w:val="0070442D"/>
    <w:rsid w:val="0070481B"/>
    <w:rsid w:val="00704896"/>
    <w:rsid w:val="00705C87"/>
    <w:rsid w:val="00705E18"/>
    <w:rsid w:val="00706221"/>
    <w:rsid w:val="007062FF"/>
    <w:rsid w:val="007129A4"/>
    <w:rsid w:val="00712E29"/>
    <w:rsid w:val="0071318B"/>
    <w:rsid w:val="0071426E"/>
    <w:rsid w:val="0071430A"/>
    <w:rsid w:val="00716D3E"/>
    <w:rsid w:val="00716DFA"/>
    <w:rsid w:val="00716F0B"/>
    <w:rsid w:val="00717057"/>
    <w:rsid w:val="007206C5"/>
    <w:rsid w:val="00722D00"/>
    <w:rsid w:val="00723E16"/>
    <w:rsid w:val="007241CB"/>
    <w:rsid w:val="00725435"/>
    <w:rsid w:val="00725485"/>
    <w:rsid w:val="00725991"/>
    <w:rsid w:val="00726D17"/>
    <w:rsid w:val="00727774"/>
    <w:rsid w:val="00727BED"/>
    <w:rsid w:val="0073042C"/>
    <w:rsid w:val="0073054A"/>
    <w:rsid w:val="00732E98"/>
    <w:rsid w:val="007341D4"/>
    <w:rsid w:val="007352A5"/>
    <w:rsid w:val="00736478"/>
    <w:rsid w:val="007364AD"/>
    <w:rsid w:val="007366FE"/>
    <w:rsid w:val="00740792"/>
    <w:rsid w:val="00742C42"/>
    <w:rsid w:val="00742C8D"/>
    <w:rsid w:val="007438A9"/>
    <w:rsid w:val="00744AD2"/>
    <w:rsid w:val="00744E1F"/>
    <w:rsid w:val="00744EEA"/>
    <w:rsid w:val="00745443"/>
    <w:rsid w:val="0074709A"/>
    <w:rsid w:val="0074765B"/>
    <w:rsid w:val="0075226A"/>
    <w:rsid w:val="00752364"/>
    <w:rsid w:val="00752B5E"/>
    <w:rsid w:val="007532E1"/>
    <w:rsid w:val="00753F3E"/>
    <w:rsid w:val="007550CB"/>
    <w:rsid w:val="0075545C"/>
    <w:rsid w:val="00755461"/>
    <w:rsid w:val="00755D94"/>
    <w:rsid w:val="00760B3C"/>
    <w:rsid w:val="0076102E"/>
    <w:rsid w:val="007617D3"/>
    <w:rsid w:val="00762A03"/>
    <w:rsid w:val="0076350F"/>
    <w:rsid w:val="00763CC2"/>
    <w:rsid w:val="00764351"/>
    <w:rsid w:val="007661ED"/>
    <w:rsid w:val="00766356"/>
    <w:rsid w:val="0076641E"/>
    <w:rsid w:val="007666C2"/>
    <w:rsid w:val="007719DE"/>
    <w:rsid w:val="0077228E"/>
    <w:rsid w:val="007749E7"/>
    <w:rsid w:val="0077594D"/>
    <w:rsid w:val="00776EC1"/>
    <w:rsid w:val="00780620"/>
    <w:rsid w:val="0078214B"/>
    <w:rsid w:val="007830B9"/>
    <w:rsid w:val="0078314A"/>
    <w:rsid w:val="00786A34"/>
    <w:rsid w:val="00786CAB"/>
    <w:rsid w:val="00790CC6"/>
    <w:rsid w:val="0079120C"/>
    <w:rsid w:val="007913B6"/>
    <w:rsid w:val="00791858"/>
    <w:rsid w:val="00792529"/>
    <w:rsid w:val="007926C3"/>
    <w:rsid w:val="00792A5D"/>
    <w:rsid w:val="007935F1"/>
    <w:rsid w:val="0079501E"/>
    <w:rsid w:val="00795D8E"/>
    <w:rsid w:val="00797EB6"/>
    <w:rsid w:val="007A2A89"/>
    <w:rsid w:val="007A2D6B"/>
    <w:rsid w:val="007A3B14"/>
    <w:rsid w:val="007A4FFB"/>
    <w:rsid w:val="007A5B3A"/>
    <w:rsid w:val="007A6723"/>
    <w:rsid w:val="007A6F68"/>
    <w:rsid w:val="007A7037"/>
    <w:rsid w:val="007B010A"/>
    <w:rsid w:val="007B05ED"/>
    <w:rsid w:val="007B0C08"/>
    <w:rsid w:val="007B11FF"/>
    <w:rsid w:val="007B22A6"/>
    <w:rsid w:val="007B32CB"/>
    <w:rsid w:val="007B3436"/>
    <w:rsid w:val="007B40EC"/>
    <w:rsid w:val="007B4ADE"/>
    <w:rsid w:val="007B4B64"/>
    <w:rsid w:val="007B5EBF"/>
    <w:rsid w:val="007B5F1A"/>
    <w:rsid w:val="007B6140"/>
    <w:rsid w:val="007B63FB"/>
    <w:rsid w:val="007B7D8F"/>
    <w:rsid w:val="007C32A5"/>
    <w:rsid w:val="007C3373"/>
    <w:rsid w:val="007C3C68"/>
    <w:rsid w:val="007C6A79"/>
    <w:rsid w:val="007C749A"/>
    <w:rsid w:val="007C784F"/>
    <w:rsid w:val="007D0BB9"/>
    <w:rsid w:val="007D0F4D"/>
    <w:rsid w:val="007D0F98"/>
    <w:rsid w:val="007D129B"/>
    <w:rsid w:val="007D1333"/>
    <w:rsid w:val="007D4B47"/>
    <w:rsid w:val="007D4CC3"/>
    <w:rsid w:val="007D5A4D"/>
    <w:rsid w:val="007D5AF8"/>
    <w:rsid w:val="007D5B7B"/>
    <w:rsid w:val="007D6112"/>
    <w:rsid w:val="007D675A"/>
    <w:rsid w:val="007E0701"/>
    <w:rsid w:val="007E1B7C"/>
    <w:rsid w:val="007E27C3"/>
    <w:rsid w:val="007E3228"/>
    <w:rsid w:val="007E35E6"/>
    <w:rsid w:val="007E51F8"/>
    <w:rsid w:val="007E715E"/>
    <w:rsid w:val="007F01E8"/>
    <w:rsid w:val="007F103F"/>
    <w:rsid w:val="007F2D8F"/>
    <w:rsid w:val="007F304C"/>
    <w:rsid w:val="007F48F1"/>
    <w:rsid w:val="007F5470"/>
    <w:rsid w:val="007F5E49"/>
    <w:rsid w:val="007F64E4"/>
    <w:rsid w:val="007F6578"/>
    <w:rsid w:val="007F65DE"/>
    <w:rsid w:val="007F7BE3"/>
    <w:rsid w:val="00800938"/>
    <w:rsid w:val="00801C84"/>
    <w:rsid w:val="008030F5"/>
    <w:rsid w:val="00803252"/>
    <w:rsid w:val="00803DB4"/>
    <w:rsid w:val="0080415D"/>
    <w:rsid w:val="00804B0F"/>
    <w:rsid w:val="00805BAC"/>
    <w:rsid w:val="008062FE"/>
    <w:rsid w:val="008102BE"/>
    <w:rsid w:val="00810608"/>
    <w:rsid w:val="00812010"/>
    <w:rsid w:val="00812243"/>
    <w:rsid w:val="008123B9"/>
    <w:rsid w:val="00812A30"/>
    <w:rsid w:val="00812F54"/>
    <w:rsid w:val="00813A12"/>
    <w:rsid w:val="0081428F"/>
    <w:rsid w:val="008143B2"/>
    <w:rsid w:val="008156FA"/>
    <w:rsid w:val="008165C5"/>
    <w:rsid w:val="00816B4E"/>
    <w:rsid w:val="008171F6"/>
    <w:rsid w:val="00817FB9"/>
    <w:rsid w:val="008204B2"/>
    <w:rsid w:val="00820CEF"/>
    <w:rsid w:val="00820D58"/>
    <w:rsid w:val="00820EC4"/>
    <w:rsid w:val="008219ED"/>
    <w:rsid w:val="00823BB8"/>
    <w:rsid w:val="00823E37"/>
    <w:rsid w:val="008248D5"/>
    <w:rsid w:val="00824E7E"/>
    <w:rsid w:val="00824F14"/>
    <w:rsid w:val="0082572D"/>
    <w:rsid w:val="0082594D"/>
    <w:rsid w:val="00825E9D"/>
    <w:rsid w:val="00826060"/>
    <w:rsid w:val="00826494"/>
    <w:rsid w:val="00826537"/>
    <w:rsid w:val="00826F6E"/>
    <w:rsid w:val="00827EB7"/>
    <w:rsid w:val="008312A1"/>
    <w:rsid w:val="0083327D"/>
    <w:rsid w:val="00834AC9"/>
    <w:rsid w:val="00835522"/>
    <w:rsid w:val="0083586A"/>
    <w:rsid w:val="00835FF2"/>
    <w:rsid w:val="00836D1C"/>
    <w:rsid w:val="00836D31"/>
    <w:rsid w:val="00837261"/>
    <w:rsid w:val="00840CB7"/>
    <w:rsid w:val="00842388"/>
    <w:rsid w:val="00843518"/>
    <w:rsid w:val="0084415D"/>
    <w:rsid w:val="00844CB3"/>
    <w:rsid w:val="00845085"/>
    <w:rsid w:val="008452E4"/>
    <w:rsid w:val="00846011"/>
    <w:rsid w:val="008469A2"/>
    <w:rsid w:val="00847442"/>
    <w:rsid w:val="008479C5"/>
    <w:rsid w:val="008528D5"/>
    <w:rsid w:val="00853F75"/>
    <w:rsid w:val="00855DAC"/>
    <w:rsid w:val="00856487"/>
    <w:rsid w:val="00856A10"/>
    <w:rsid w:val="00856AAE"/>
    <w:rsid w:val="00857167"/>
    <w:rsid w:val="00857479"/>
    <w:rsid w:val="008574F5"/>
    <w:rsid w:val="008575EE"/>
    <w:rsid w:val="008609C6"/>
    <w:rsid w:val="00861896"/>
    <w:rsid w:val="00862830"/>
    <w:rsid w:val="00863EF2"/>
    <w:rsid w:val="0086472D"/>
    <w:rsid w:val="008658E9"/>
    <w:rsid w:val="00866554"/>
    <w:rsid w:val="00867282"/>
    <w:rsid w:val="00867E31"/>
    <w:rsid w:val="0087040E"/>
    <w:rsid w:val="00870711"/>
    <w:rsid w:val="0087095A"/>
    <w:rsid w:val="008712D5"/>
    <w:rsid w:val="0087169E"/>
    <w:rsid w:val="00871BB1"/>
    <w:rsid w:val="00871C9E"/>
    <w:rsid w:val="008729C4"/>
    <w:rsid w:val="00873F82"/>
    <w:rsid w:val="00873FA4"/>
    <w:rsid w:val="008763DF"/>
    <w:rsid w:val="0087680D"/>
    <w:rsid w:val="00876FD5"/>
    <w:rsid w:val="008777E8"/>
    <w:rsid w:val="00882077"/>
    <w:rsid w:val="008820B2"/>
    <w:rsid w:val="00882355"/>
    <w:rsid w:val="00882B19"/>
    <w:rsid w:val="00884719"/>
    <w:rsid w:val="008852CC"/>
    <w:rsid w:val="008859B5"/>
    <w:rsid w:val="00886016"/>
    <w:rsid w:val="00886E24"/>
    <w:rsid w:val="00887ADF"/>
    <w:rsid w:val="00890C5D"/>
    <w:rsid w:val="008924F7"/>
    <w:rsid w:val="00892F76"/>
    <w:rsid w:val="008935D2"/>
    <w:rsid w:val="00894B12"/>
    <w:rsid w:val="00894BB8"/>
    <w:rsid w:val="00894FBC"/>
    <w:rsid w:val="008962FC"/>
    <w:rsid w:val="00897223"/>
    <w:rsid w:val="008A0857"/>
    <w:rsid w:val="008A0BA4"/>
    <w:rsid w:val="008A12C2"/>
    <w:rsid w:val="008A2738"/>
    <w:rsid w:val="008A2C2B"/>
    <w:rsid w:val="008A320B"/>
    <w:rsid w:val="008A3AE1"/>
    <w:rsid w:val="008A3C6D"/>
    <w:rsid w:val="008A3EC9"/>
    <w:rsid w:val="008A449D"/>
    <w:rsid w:val="008A5694"/>
    <w:rsid w:val="008A6CAC"/>
    <w:rsid w:val="008B100D"/>
    <w:rsid w:val="008B1680"/>
    <w:rsid w:val="008B2D82"/>
    <w:rsid w:val="008B3EE9"/>
    <w:rsid w:val="008B46D4"/>
    <w:rsid w:val="008B6900"/>
    <w:rsid w:val="008C08C9"/>
    <w:rsid w:val="008C0A54"/>
    <w:rsid w:val="008C119D"/>
    <w:rsid w:val="008C125B"/>
    <w:rsid w:val="008C2646"/>
    <w:rsid w:val="008C2C94"/>
    <w:rsid w:val="008C2DAA"/>
    <w:rsid w:val="008C333F"/>
    <w:rsid w:val="008C3E28"/>
    <w:rsid w:val="008C4461"/>
    <w:rsid w:val="008C485E"/>
    <w:rsid w:val="008C4939"/>
    <w:rsid w:val="008C4B6F"/>
    <w:rsid w:val="008C4CE5"/>
    <w:rsid w:val="008C566F"/>
    <w:rsid w:val="008C687E"/>
    <w:rsid w:val="008C688C"/>
    <w:rsid w:val="008C6D4B"/>
    <w:rsid w:val="008C7DEF"/>
    <w:rsid w:val="008D2801"/>
    <w:rsid w:val="008D3487"/>
    <w:rsid w:val="008D3C9D"/>
    <w:rsid w:val="008D3E59"/>
    <w:rsid w:val="008D57C3"/>
    <w:rsid w:val="008D63EB"/>
    <w:rsid w:val="008D7601"/>
    <w:rsid w:val="008D7ECB"/>
    <w:rsid w:val="008E0759"/>
    <w:rsid w:val="008E1A77"/>
    <w:rsid w:val="008E1C97"/>
    <w:rsid w:val="008E2786"/>
    <w:rsid w:val="008E3890"/>
    <w:rsid w:val="008E450C"/>
    <w:rsid w:val="008E5DD5"/>
    <w:rsid w:val="008E72F2"/>
    <w:rsid w:val="008E7343"/>
    <w:rsid w:val="008E7ADA"/>
    <w:rsid w:val="008F03F9"/>
    <w:rsid w:val="008F0403"/>
    <w:rsid w:val="008F0D7B"/>
    <w:rsid w:val="008F1191"/>
    <w:rsid w:val="008F1AFC"/>
    <w:rsid w:val="008F2542"/>
    <w:rsid w:val="008F35A0"/>
    <w:rsid w:val="008F3D64"/>
    <w:rsid w:val="008F5AC6"/>
    <w:rsid w:val="008F6234"/>
    <w:rsid w:val="008F6441"/>
    <w:rsid w:val="008F727E"/>
    <w:rsid w:val="008F7D0E"/>
    <w:rsid w:val="00900C0D"/>
    <w:rsid w:val="0090171C"/>
    <w:rsid w:val="00901AE1"/>
    <w:rsid w:val="0090243D"/>
    <w:rsid w:val="00902525"/>
    <w:rsid w:val="0090256F"/>
    <w:rsid w:val="00902931"/>
    <w:rsid w:val="00905447"/>
    <w:rsid w:val="009066B8"/>
    <w:rsid w:val="0090763D"/>
    <w:rsid w:val="00911E8C"/>
    <w:rsid w:val="00912427"/>
    <w:rsid w:val="00913EC9"/>
    <w:rsid w:val="009157C4"/>
    <w:rsid w:val="00915A03"/>
    <w:rsid w:val="009164AB"/>
    <w:rsid w:val="009165A9"/>
    <w:rsid w:val="009175BE"/>
    <w:rsid w:val="009217B7"/>
    <w:rsid w:val="009217C5"/>
    <w:rsid w:val="009223CF"/>
    <w:rsid w:val="00922542"/>
    <w:rsid w:val="0092274C"/>
    <w:rsid w:val="00922B5C"/>
    <w:rsid w:val="00923898"/>
    <w:rsid w:val="00924A50"/>
    <w:rsid w:val="00925BA8"/>
    <w:rsid w:val="0092629C"/>
    <w:rsid w:val="00926372"/>
    <w:rsid w:val="009279F6"/>
    <w:rsid w:val="00930710"/>
    <w:rsid w:val="0093255C"/>
    <w:rsid w:val="00932B42"/>
    <w:rsid w:val="00933C72"/>
    <w:rsid w:val="00934515"/>
    <w:rsid w:val="00934E67"/>
    <w:rsid w:val="009350C1"/>
    <w:rsid w:val="00935244"/>
    <w:rsid w:val="00935D4B"/>
    <w:rsid w:val="00935D7C"/>
    <w:rsid w:val="00935F2B"/>
    <w:rsid w:val="00935F8C"/>
    <w:rsid w:val="00936135"/>
    <w:rsid w:val="0093690A"/>
    <w:rsid w:val="00936C9A"/>
    <w:rsid w:val="00937383"/>
    <w:rsid w:val="00937641"/>
    <w:rsid w:val="009404A1"/>
    <w:rsid w:val="00940A7F"/>
    <w:rsid w:val="00942242"/>
    <w:rsid w:val="00944A4C"/>
    <w:rsid w:val="00944CE0"/>
    <w:rsid w:val="00945414"/>
    <w:rsid w:val="0094582E"/>
    <w:rsid w:val="00946688"/>
    <w:rsid w:val="00946B58"/>
    <w:rsid w:val="009505D5"/>
    <w:rsid w:val="00951969"/>
    <w:rsid w:val="009527B2"/>
    <w:rsid w:val="009534DE"/>
    <w:rsid w:val="009535DD"/>
    <w:rsid w:val="009542F3"/>
    <w:rsid w:val="00954AC4"/>
    <w:rsid w:val="00955660"/>
    <w:rsid w:val="009558F4"/>
    <w:rsid w:val="00955D1F"/>
    <w:rsid w:val="009573F4"/>
    <w:rsid w:val="00957D86"/>
    <w:rsid w:val="00957EEF"/>
    <w:rsid w:val="00961375"/>
    <w:rsid w:val="00963453"/>
    <w:rsid w:val="00964485"/>
    <w:rsid w:val="009651CA"/>
    <w:rsid w:val="00967100"/>
    <w:rsid w:val="00967D05"/>
    <w:rsid w:val="00967E03"/>
    <w:rsid w:val="0097045A"/>
    <w:rsid w:val="0097078B"/>
    <w:rsid w:val="00970D24"/>
    <w:rsid w:val="00971931"/>
    <w:rsid w:val="009724C6"/>
    <w:rsid w:val="00972606"/>
    <w:rsid w:val="00972B89"/>
    <w:rsid w:val="0097329B"/>
    <w:rsid w:val="0097329D"/>
    <w:rsid w:val="009740AE"/>
    <w:rsid w:val="00974511"/>
    <w:rsid w:val="00975E76"/>
    <w:rsid w:val="00976258"/>
    <w:rsid w:val="009764A2"/>
    <w:rsid w:val="00976CE2"/>
    <w:rsid w:val="00977496"/>
    <w:rsid w:val="00981597"/>
    <w:rsid w:val="00982B4C"/>
    <w:rsid w:val="00982EC5"/>
    <w:rsid w:val="009847DB"/>
    <w:rsid w:val="00990000"/>
    <w:rsid w:val="009907C1"/>
    <w:rsid w:val="00991262"/>
    <w:rsid w:val="00991B5C"/>
    <w:rsid w:val="00992DF2"/>
    <w:rsid w:val="0099329E"/>
    <w:rsid w:val="00993520"/>
    <w:rsid w:val="00993B1D"/>
    <w:rsid w:val="00993D7D"/>
    <w:rsid w:val="0099437C"/>
    <w:rsid w:val="00994613"/>
    <w:rsid w:val="00995AD7"/>
    <w:rsid w:val="00996186"/>
    <w:rsid w:val="00996397"/>
    <w:rsid w:val="0099678A"/>
    <w:rsid w:val="009967A0"/>
    <w:rsid w:val="0099772B"/>
    <w:rsid w:val="00997942"/>
    <w:rsid w:val="009A0F7B"/>
    <w:rsid w:val="009A1891"/>
    <w:rsid w:val="009A266C"/>
    <w:rsid w:val="009A3601"/>
    <w:rsid w:val="009A41A9"/>
    <w:rsid w:val="009A5624"/>
    <w:rsid w:val="009B174F"/>
    <w:rsid w:val="009B18DF"/>
    <w:rsid w:val="009B426A"/>
    <w:rsid w:val="009B5158"/>
    <w:rsid w:val="009B5CAE"/>
    <w:rsid w:val="009B653A"/>
    <w:rsid w:val="009B7660"/>
    <w:rsid w:val="009B7A90"/>
    <w:rsid w:val="009C1BF7"/>
    <w:rsid w:val="009C2C2E"/>
    <w:rsid w:val="009C322D"/>
    <w:rsid w:val="009C3402"/>
    <w:rsid w:val="009C3C4E"/>
    <w:rsid w:val="009C466A"/>
    <w:rsid w:val="009C5AF2"/>
    <w:rsid w:val="009C60D2"/>
    <w:rsid w:val="009D10B1"/>
    <w:rsid w:val="009D19C5"/>
    <w:rsid w:val="009D2386"/>
    <w:rsid w:val="009D2816"/>
    <w:rsid w:val="009D389A"/>
    <w:rsid w:val="009D3B7C"/>
    <w:rsid w:val="009D3ED1"/>
    <w:rsid w:val="009D46F2"/>
    <w:rsid w:val="009D4B81"/>
    <w:rsid w:val="009D589B"/>
    <w:rsid w:val="009D68F1"/>
    <w:rsid w:val="009E0152"/>
    <w:rsid w:val="009E0255"/>
    <w:rsid w:val="009E0545"/>
    <w:rsid w:val="009E354C"/>
    <w:rsid w:val="009E3B98"/>
    <w:rsid w:val="009E4426"/>
    <w:rsid w:val="009E518B"/>
    <w:rsid w:val="009E558A"/>
    <w:rsid w:val="009E5F4D"/>
    <w:rsid w:val="009E6234"/>
    <w:rsid w:val="009E68C5"/>
    <w:rsid w:val="009E6D67"/>
    <w:rsid w:val="009E703B"/>
    <w:rsid w:val="009E76DD"/>
    <w:rsid w:val="009F1066"/>
    <w:rsid w:val="009F1244"/>
    <w:rsid w:val="009F1590"/>
    <w:rsid w:val="009F188C"/>
    <w:rsid w:val="009F2234"/>
    <w:rsid w:val="009F32B3"/>
    <w:rsid w:val="009F38D8"/>
    <w:rsid w:val="009F3D67"/>
    <w:rsid w:val="009F3E24"/>
    <w:rsid w:val="009F50FD"/>
    <w:rsid w:val="009F5594"/>
    <w:rsid w:val="009F588A"/>
    <w:rsid w:val="009F6A8B"/>
    <w:rsid w:val="009F7299"/>
    <w:rsid w:val="00A01020"/>
    <w:rsid w:val="00A03934"/>
    <w:rsid w:val="00A041F4"/>
    <w:rsid w:val="00A045C7"/>
    <w:rsid w:val="00A049D3"/>
    <w:rsid w:val="00A04E5E"/>
    <w:rsid w:val="00A05B78"/>
    <w:rsid w:val="00A05CBE"/>
    <w:rsid w:val="00A06C71"/>
    <w:rsid w:val="00A06D76"/>
    <w:rsid w:val="00A074F2"/>
    <w:rsid w:val="00A077CE"/>
    <w:rsid w:val="00A07A45"/>
    <w:rsid w:val="00A101A7"/>
    <w:rsid w:val="00A110B7"/>
    <w:rsid w:val="00A1114E"/>
    <w:rsid w:val="00A131B3"/>
    <w:rsid w:val="00A131B8"/>
    <w:rsid w:val="00A1325B"/>
    <w:rsid w:val="00A135A3"/>
    <w:rsid w:val="00A13E37"/>
    <w:rsid w:val="00A1459F"/>
    <w:rsid w:val="00A1491A"/>
    <w:rsid w:val="00A15FB0"/>
    <w:rsid w:val="00A17E94"/>
    <w:rsid w:val="00A20E04"/>
    <w:rsid w:val="00A22C79"/>
    <w:rsid w:val="00A2303F"/>
    <w:rsid w:val="00A24531"/>
    <w:rsid w:val="00A24773"/>
    <w:rsid w:val="00A2563E"/>
    <w:rsid w:val="00A25B66"/>
    <w:rsid w:val="00A27305"/>
    <w:rsid w:val="00A278E3"/>
    <w:rsid w:val="00A30024"/>
    <w:rsid w:val="00A308A5"/>
    <w:rsid w:val="00A311B2"/>
    <w:rsid w:val="00A3204C"/>
    <w:rsid w:val="00A3300B"/>
    <w:rsid w:val="00A3404A"/>
    <w:rsid w:val="00A34069"/>
    <w:rsid w:val="00A34839"/>
    <w:rsid w:val="00A36668"/>
    <w:rsid w:val="00A36935"/>
    <w:rsid w:val="00A36B37"/>
    <w:rsid w:val="00A36E52"/>
    <w:rsid w:val="00A36ECE"/>
    <w:rsid w:val="00A36FBB"/>
    <w:rsid w:val="00A37213"/>
    <w:rsid w:val="00A37B32"/>
    <w:rsid w:val="00A4003B"/>
    <w:rsid w:val="00A400D6"/>
    <w:rsid w:val="00A401A0"/>
    <w:rsid w:val="00A40957"/>
    <w:rsid w:val="00A40A92"/>
    <w:rsid w:val="00A42052"/>
    <w:rsid w:val="00A4268E"/>
    <w:rsid w:val="00A438F0"/>
    <w:rsid w:val="00A44EC1"/>
    <w:rsid w:val="00A44F90"/>
    <w:rsid w:val="00A45687"/>
    <w:rsid w:val="00A45A7D"/>
    <w:rsid w:val="00A4664C"/>
    <w:rsid w:val="00A46A60"/>
    <w:rsid w:val="00A47208"/>
    <w:rsid w:val="00A50D06"/>
    <w:rsid w:val="00A50D81"/>
    <w:rsid w:val="00A51202"/>
    <w:rsid w:val="00A513E9"/>
    <w:rsid w:val="00A51CDF"/>
    <w:rsid w:val="00A5266C"/>
    <w:rsid w:val="00A52CDC"/>
    <w:rsid w:val="00A53036"/>
    <w:rsid w:val="00A53F2F"/>
    <w:rsid w:val="00A5455A"/>
    <w:rsid w:val="00A54B45"/>
    <w:rsid w:val="00A55BD1"/>
    <w:rsid w:val="00A5645B"/>
    <w:rsid w:val="00A56A20"/>
    <w:rsid w:val="00A5734B"/>
    <w:rsid w:val="00A573B1"/>
    <w:rsid w:val="00A60058"/>
    <w:rsid w:val="00A615A4"/>
    <w:rsid w:val="00A6251D"/>
    <w:rsid w:val="00A6297B"/>
    <w:rsid w:val="00A63215"/>
    <w:rsid w:val="00A6335D"/>
    <w:rsid w:val="00A64F7E"/>
    <w:rsid w:val="00A6673F"/>
    <w:rsid w:val="00A66E09"/>
    <w:rsid w:val="00A67586"/>
    <w:rsid w:val="00A67644"/>
    <w:rsid w:val="00A678BE"/>
    <w:rsid w:val="00A704D3"/>
    <w:rsid w:val="00A7100D"/>
    <w:rsid w:val="00A72856"/>
    <w:rsid w:val="00A73AE3"/>
    <w:rsid w:val="00A75B3A"/>
    <w:rsid w:val="00A75B6D"/>
    <w:rsid w:val="00A76AC4"/>
    <w:rsid w:val="00A77372"/>
    <w:rsid w:val="00A80A14"/>
    <w:rsid w:val="00A81EA8"/>
    <w:rsid w:val="00A82960"/>
    <w:rsid w:val="00A834AE"/>
    <w:rsid w:val="00A8446F"/>
    <w:rsid w:val="00A858D6"/>
    <w:rsid w:val="00A85D49"/>
    <w:rsid w:val="00A87030"/>
    <w:rsid w:val="00A87B59"/>
    <w:rsid w:val="00A901BE"/>
    <w:rsid w:val="00A907AE"/>
    <w:rsid w:val="00A90B84"/>
    <w:rsid w:val="00A91863"/>
    <w:rsid w:val="00A91CFF"/>
    <w:rsid w:val="00A92A92"/>
    <w:rsid w:val="00A947C7"/>
    <w:rsid w:val="00A94866"/>
    <w:rsid w:val="00A94D3A"/>
    <w:rsid w:val="00A95768"/>
    <w:rsid w:val="00A95D64"/>
    <w:rsid w:val="00A97F7F"/>
    <w:rsid w:val="00AA0CE5"/>
    <w:rsid w:val="00AA16A4"/>
    <w:rsid w:val="00AA24B0"/>
    <w:rsid w:val="00AA2540"/>
    <w:rsid w:val="00AA294D"/>
    <w:rsid w:val="00AA6367"/>
    <w:rsid w:val="00AA7059"/>
    <w:rsid w:val="00AA7567"/>
    <w:rsid w:val="00AA756E"/>
    <w:rsid w:val="00AA7C90"/>
    <w:rsid w:val="00AB06C0"/>
    <w:rsid w:val="00AB2590"/>
    <w:rsid w:val="00AB2A83"/>
    <w:rsid w:val="00AB2ADA"/>
    <w:rsid w:val="00AB3921"/>
    <w:rsid w:val="00AB4A2A"/>
    <w:rsid w:val="00AB4FBC"/>
    <w:rsid w:val="00AB5810"/>
    <w:rsid w:val="00AB5FBB"/>
    <w:rsid w:val="00AB60E7"/>
    <w:rsid w:val="00AB6F0C"/>
    <w:rsid w:val="00AB7FE5"/>
    <w:rsid w:val="00AC214A"/>
    <w:rsid w:val="00AC21D8"/>
    <w:rsid w:val="00AC21E0"/>
    <w:rsid w:val="00AC3822"/>
    <w:rsid w:val="00AC3DB0"/>
    <w:rsid w:val="00AC6441"/>
    <w:rsid w:val="00AC6F4B"/>
    <w:rsid w:val="00AC72B0"/>
    <w:rsid w:val="00AC7FF6"/>
    <w:rsid w:val="00AD0170"/>
    <w:rsid w:val="00AD04FA"/>
    <w:rsid w:val="00AD2033"/>
    <w:rsid w:val="00AD2102"/>
    <w:rsid w:val="00AD2722"/>
    <w:rsid w:val="00AD3D28"/>
    <w:rsid w:val="00AD4DE7"/>
    <w:rsid w:val="00AD58FD"/>
    <w:rsid w:val="00AD6253"/>
    <w:rsid w:val="00AD69DC"/>
    <w:rsid w:val="00AD7E99"/>
    <w:rsid w:val="00AE0015"/>
    <w:rsid w:val="00AE088F"/>
    <w:rsid w:val="00AE38BF"/>
    <w:rsid w:val="00AE3FAF"/>
    <w:rsid w:val="00AE7DBF"/>
    <w:rsid w:val="00AF0AEF"/>
    <w:rsid w:val="00AF15B6"/>
    <w:rsid w:val="00AF4186"/>
    <w:rsid w:val="00AF5069"/>
    <w:rsid w:val="00AF56FB"/>
    <w:rsid w:val="00AF5C23"/>
    <w:rsid w:val="00AF6AD3"/>
    <w:rsid w:val="00AF77ED"/>
    <w:rsid w:val="00AF7B2D"/>
    <w:rsid w:val="00B0069C"/>
    <w:rsid w:val="00B02119"/>
    <w:rsid w:val="00B0222F"/>
    <w:rsid w:val="00B030AA"/>
    <w:rsid w:val="00B04003"/>
    <w:rsid w:val="00B06A65"/>
    <w:rsid w:val="00B107ED"/>
    <w:rsid w:val="00B109E2"/>
    <w:rsid w:val="00B10CAC"/>
    <w:rsid w:val="00B12A7E"/>
    <w:rsid w:val="00B13664"/>
    <w:rsid w:val="00B13E06"/>
    <w:rsid w:val="00B17118"/>
    <w:rsid w:val="00B20424"/>
    <w:rsid w:val="00B206DA"/>
    <w:rsid w:val="00B207A5"/>
    <w:rsid w:val="00B2151B"/>
    <w:rsid w:val="00B21851"/>
    <w:rsid w:val="00B21C51"/>
    <w:rsid w:val="00B23BFD"/>
    <w:rsid w:val="00B2496A"/>
    <w:rsid w:val="00B24E0A"/>
    <w:rsid w:val="00B25006"/>
    <w:rsid w:val="00B25988"/>
    <w:rsid w:val="00B263D3"/>
    <w:rsid w:val="00B2690A"/>
    <w:rsid w:val="00B278AA"/>
    <w:rsid w:val="00B3144D"/>
    <w:rsid w:val="00B314DD"/>
    <w:rsid w:val="00B320F8"/>
    <w:rsid w:val="00B3353E"/>
    <w:rsid w:val="00B33E38"/>
    <w:rsid w:val="00B34375"/>
    <w:rsid w:val="00B34C03"/>
    <w:rsid w:val="00B376CD"/>
    <w:rsid w:val="00B40CE2"/>
    <w:rsid w:val="00B42698"/>
    <w:rsid w:val="00B42B50"/>
    <w:rsid w:val="00B42B8A"/>
    <w:rsid w:val="00B43560"/>
    <w:rsid w:val="00B44764"/>
    <w:rsid w:val="00B447EE"/>
    <w:rsid w:val="00B448C1"/>
    <w:rsid w:val="00B4572C"/>
    <w:rsid w:val="00B46D90"/>
    <w:rsid w:val="00B46F61"/>
    <w:rsid w:val="00B47A4D"/>
    <w:rsid w:val="00B51600"/>
    <w:rsid w:val="00B517D5"/>
    <w:rsid w:val="00B54124"/>
    <w:rsid w:val="00B546B7"/>
    <w:rsid w:val="00B5481C"/>
    <w:rsid w:val="00B54A11"/>
    <w:rsid w:val="00B54AE0"/>
    <w:rsid w:val="00B5540A"/>
    <w:rsid w:val="00B55F1B"/>
    <w:rsid w:val="00B5689B"/>
    <w:rsid w:val="00B621FC"/>
    <w:rsid w:val="00B63947"/>
    <w:rsid w:val="00B63B23"/>
    <w:rsid w:val="00B63DB0"/>
    <w:rsid w:val="00B641DA"/>
    <w:rsid w:val="00B65BB6"/>
    <w:rsid w:val="00B65E94"/>
    <w:rsid w:val="00B66425"/>
    <w:rsid w:val="00B66538"/>
    <w:rsid w:val="00B669C1"/>
    <w:rsid w:val="00B67B4F"/>
    <w:rsid w:val="00B70541"/>
    <w:rsid w:val="00B71445"/>
    <w:rsid w:val="00B71C46"/>
    <w:rsid w:val="00B73C3B"/>
    <w:rsid w:val="00B745DC"/>
    <w:rsid w:val="00B75A58"/>
    <w:rsid w:val="00B765FD"/>
    <w:rsid w:val="00B77E99"/>
    <w:rsid w:val="00B801CD"/>
    <w:rsid w:val="00B81503"/>
    <w:rsid w:val="00B840C4"/>
    <w:rsid w:val="00B8441C"/>
    <w:rsid w:val="00B844CC"/>
    <w:rsid w:val="00B847AB"/>
    <w:rsid w:val="00B847AF"/>
    <w:rsid w:val="00B85748"/>
    <w:rsid w:val="00B864E4"/>
    <w:rsid w:val="00B86C68"/>
    <w:rsid w:val="00B873BF"/>
    <w:rsid w:val="00B87ADA"/>
    <w:rsid w:val="00B90CD2"/>
    <w:rsid w:val="00B90F6D"/>
    <w:rsid w:val="00B91981"/>
    <w:rsid w:val="00B92942"/>
    <w:rsid w:val="00B93043"/>
    <w:rsid w:val="00B93398"/>
    <w:rsid w:val="00B93556"/>
    <w:rsid w:val="00B93A8A"/>
    <w:rsid w:val="00B95091"/>
    <w:rsid w:val="00B962A3"/>
    <w:rsid w:val="00B96690"/>
    <w:rsid w:val="00B96813"/>
    <w:rsid w:val="00B97345"/>
    <w:rsid w:val="00B97768"/>
    <w:rsid w:val="00BA0CCF"/>
    <w:rsid w:val="00BA0FEE"/>
    <w:rsid w:val="00BA129C"/>
    <w:rsid w:val="00BA1B83"/>
    <w:rsid w:val="00BA1EC2"/>
    <w:rsid w:val="00BA280D"/>
    <w:rsid w:val="00BA2847"/>
    <w:rsid w:val="00BA287E"/>
    <w:rsid w:val="00BA2BBF"/>
    <w:rsid w:val="00BA3A3F"/>
    <w:rsid w:val="00BA3D3C"/>
    <w:rsid w:val="00BA3E41"/>
    <w:rsid w:val="00BA7226"/>
    <w:rsid w:val="00BA75BD"/>
    <w:rsid w:val="00BA78E2"/>
    <w:rsid w:val="00BA7F5C"/>
    <w:rsid w:val="00BB0FCE"/>
    <w:rsid w:val="00BB2145"/>
    <w:rsid w:val="00BB24FF"/>
    <w:rsid w:val="00BB267D"/>
    <w:rsid w:val="00BB2E98"/>
    <w:rsid w:val="00BB55EA"/>
    <w:rsid w:val="00BB5E46"/>
    <w:rsid w:val="00BB679D"/>
    <w:rsid w:val="00BB7179"/>
    <w:rsid w:val="00BB7A31"/>
    <w:rsid w:val="00BC0B25"/>
    <w:rsid w:val="00BC0D43"/>
    <w:rsid w:val="00BC15A8"/>
    <w:rsid w:val="00BC1ACC"/>
    <w:rsid w:val="00BC1EF0"/>
    <w:rsid w:val="00BC237A"/>
    <w:rsid w:val="00BC3E90"/>
    <w:rsid w:val="00BC57C1"/>
    <w:rsid w:val="00BC7039"/>
    <w:rsid w:val="00BD0E63"/>
    <w:rsid w:val="00BD2085"/>
    <w:rsid w:val="00BD2D36"/>
    <w:rsid w:val="00BD2F90"/>
    <w:rsid w:val="00BD3C43"/>
    <w:rsid w:val="00BD423B"/>
    <w:rsid w:val="00BD4978"/>
    <w:rsid w:val="00BD53A8"/>
    <w:rsid w:val="00BD5C47"/>
    <w:rsid w:val="00BD5F21"/>
    <w:rsid w:val="00BD6186"/>
    <w:rsid w:val="00BE1079"/>
    <w:rsid w:val="00BE12BB"/>
    <w:rsid w:val="00BE1958"/>
    <w:rsid w:val="00BE215E"/>
    <w:rsid w:val="00BE2E18"/>
    <w:rsid w:val="00BE3ADB"/>
    <w:rsid w:val="00BE3C69"/>
    <w:rsid w:val="00BE457B"/>
    <w:rsid w:val="00BE48F4"/>
    <w:rsid w:val="00BE4B81"/>
    <w:rsid w:val="00BE6347"/>
    <w:rsid w:val="00BE6DB1"/>
    <w:rsid w:val="00BF08C5"/>
    <w:rsid w:val="00BF1C52"/>
    <w:rsid w:val="00BF347D"/>
    <w:rsid w:val="00BF36A4"/>
    <w:rsid w:val="00BF3BB7"/>
    <w:rsid w:val="00BF3E9A"/>
    <w:rsid w:val="00BF4F63"/>
    <w:rsid w:val="00BF6E79"/>
    <w:rsid w:val="00BF7696"/>
    <w:rsid w:val="00BF7D9E"/>
    <w:rsid w:val="00C00984"/>
    <w:rsid w:val="00C01047"/>
    <w:rsid w:val="00C0212E"/>
    <w:rsid w:val="00C02FBC"/>
    <w:rsid w:val="00C030F8"/>
    <w:rsid w:val="00C03CEB"/>
    <w:rsid w:val="00C05148"/>
    <w:rsid w:val="00C05A18"/>
    <w:rsid w:val="00C05C9E"/>
    <w:rsid w:val="00C06E20"/>
    <w:rsid w:val="00C07F8F"/>
    <w:rsid w:val="00C1022D"/>
    <w:rsid w:val="00C10623"/>
    <w:rsid w:val="00C10C10"/>
    <w:rsid w:val="00C11190"/>
    <w:rsid w:val="00C131F1"/>
    <w:rsid w:val="00C1361C"/>
    <w:rsid w:val="00C1547A"/>
    <w:rsid w:val="00C158B6"/>
    <w:rsid w:val="00C15BD6"/>
    <w:rsid w:val="00C160ED"/>
    <w:rsid w:val="00C16995"/>
    <w:rsid w:val="00C16EE5"/>
    <w:rsid w:val="00C1761C"/>
    <w:rsid w:val="00C1777B"/>
    <w:rsid w:val="00C1797F"/>
    <w:rsid w:val="00C1799B"/>
    <w:rsid w:val="00C2182F"/>
    <w:rsid w:val="00C21E69"/>
    <w:rsid w:val="00C22239"/>
    <w:rsid w:val="00C2443E"/>
    <w:rsid w:val="00C26A76"/>
    <w:rsid w:val="00C30EE1"/>
    <w:rsid w:val="00C3174B"/>
    <w:rsid w:val="00C3190F"/>
    <w:rsid w:val="00C32289"/>
    <w:rsid w:val="00C32F7C"/>
    <w:rsid w:val="00C339E7"/>
    <w:rsid w:val="00C33CD7"/>
    <w:rsid w:val="00C375CD"/>
    <w:rsid w:val="00C434DD"/>
    <w:rsid w:val="00C44E9B"/>
    <w:rsid w:val="00C4519A"/>
    <w:rsid w:val="00C4617A"/>
    <w:rsid w:val="00C467E6"/>
    <w:rsid w:val="00C4751F"/>
    <w:rsid w:val="00C4778E"/>
    <w:rsid w:val="00C50246"/>
    <w:rsid w:val="00C50B6F"/>
    <w:rsid w:val="00C51AAD"/>
    <w:rsid w:val="00C51CFF"/>
    <w:rsid w:val="00C52774"/>
    <w:rsid w:val="00C53DF0"/>
    <w:rsid w:val="00C53FF8"/>
    <w:rsid w:val="00C54783"/>
    <w:rsid w:val="00C5607F"/>
    <w:rsid w:val="00C561CB"/>
    <w:rsid w:val="00C5663A"/>
    <w:rsid w:val="00C56F69"/>
    <w:rsid w:val="00C56FC7"/>
    <w:rsid w:val="00C5729C"/>
    <w:rsid w:val="00C5735B"/>
    <w:rsid w:val="00C57AC0"/>
    <w:rsid w:val="00C57D92"/>
    <w:rsid w:val="00C616F4"/>
    <w:rsid w:val="00C61AA3"/>
    <w:rsid w:val="00C62762"/>
    <w:rsid w:val="00C6369E"/>
    <w:rsid w:val="00C65BEA"/>
    <w:rsid w:val="00C66E92"/>
    <w:rsid w:val="00C66F28"/>
    <w:rsid w:val="00C671DE"/>
    <w:rsid w:val="00C67CD7"/>
    <w:rsid w:val="00C67E4D"/>
    <w:rsid w:val="00C701EA"/>
    <w:rsid w:val="00C70B59"/>
    <w:rsid w:val="00C70D55"/>
    <w:rsid w:val="00C711F1"/>
    <w:rsid w:val="00C723A5"/>
    <w:rsid w:val="00C74332"/>
    <w:rsid w:val="00C74581"/>
    <w:rsid w:val="00C7573C"/>
    <w:rsid w:val="00C76B1F"/>
    <w:rsid w:val="00C773E1"/>
    <w:rsid w:val="00C774B9"/>
    <w:rsid w:val="00C801DE"/>
    <w:rsid w:val="00C80256"/>
    <w:rsid w:val="00C81892"/>
    <w:rsid w:val="00C8229E"/>
    <w:rsid w:val="00C8240E"/>
    <w:rsid w:val="00C878D0"/>
    <w:rsid w:val="00C87E0C"/>
    <w:rsid w:val="00C905AA"/>
    <w:rsid w:val="00C912DC"/>
    <w:rsid w:val="00C91DDE"/>
    <w:rsid w:val="00C92AAB"/>
    <w:rsid w:val="00C94051"/>
    <w:rsid w:val="00C94662"/>
    <w:rsid w:val="00C965BC"/>
    <w:rsid w:val="00C970E1"/>
    <w:rsid w:val="00CA1E84"/>
    <w:rsid w:val="00CA24CE"/>
    <w:rsid w:val="00CA2611"/>
    <w:rsid w:val="00CA27B0"/>
    <w:rsid w:val="00CA291A"/>
    <w:rsid w:val="00CA2CC3"/>
    <w:rsid w:val="00CA5096"/>
    <w:rsid w:val="00CA5542"/>
    <w:rsid w:val="00CA597D"/>
    <w:rsid w:val="00CA68CF"/>
    <w:rsid w:val="00CA6EF1"/>
    <w:rsid w:val="00CA735A"/>
    <w:rsid w:val="00CA74EB"/>
    <w:rsid w:val="00CA77CE"/>
    <w:rsid w:val="00CB03E3"/>
    <w:rsid w:val="00CB0C8D"/>
    <w:rsid w:val="00CB0CB9"/>
    <w:rsid w:val="00CB116A"/>
    <w:rsid w:val="00CB2167"/>
    <w:rsid w:val="00CB2248"/>
    <w:rsid w:val="00CB2567"/>
    <w:rsid w:val="00CB2AE3"/>
    <w:rsid w:val="00CB2DE7"/>
    <w:rsid w:val="00CB2DED"/>
    <w:rsid w:val="00CB2E1E"/>
    <w:rsid w:val="00CB3A2B"/>
    <w:rsid w:val="00CB4A92"/>
    <w:rsid w:val="00CB5445"/>
    <w:rsid w:val="00CB754E"/>
    <w:rsid w:val="00CB78A8"/>
    <w:rsid w:val="00CC0031"/>
    <w:rsid w:val="00CC0DAF"/>
    <w:rsid w:val="00CC1B7D"/>
    <w:rsid w:val="00CC27F3"/>
    <w:rsid w:val="00CC2EAF"/>
    <w:rsid w:val="00CC5087"/>
    <w:rsid w:val="00CC588F"/>
    <w:rsid w:val="00CC5C58"/>
    <w:rsid w:val="00CC7465"/>
    <w:rsid w:val="00CC76F0"/>
    <w:rsid w:val="00CD00E1"/>
    <w:rsid w:val="00CD186E"/>
    <w:rsid w:val="00CD236E"/>
    <w:rsid w:val="00CD2383"/>
    <w:rsid w:val="00CD3687"/>
    <w:rsid w:val="00CD37B6"/>
    <w:rsid w:val="00CD3DFE"/>
    <w:rsid w:val="00CD3F29"/>
    <w:rsid w:val="00CD4065"/>
    <w:rsid w:val="00CD44FF"/>
    <w:rsid w:val="00CD4C27"/>
    <w:rsid w:val="00CD62B5"/>
    <w:rsid w:val="00CD6D5C"/>
    <w:rsid w:val="00CD70BB"/>
    <w:rsid w:val="00CE107A"/>
    <w:rsid w:val="00CE1E0D"/>
    <w:rsid w:val="00CE219D"/>
    <w:rsid w:val="00CE47B4"/>
    <w:rsid w:val="00CE57FB"/>
    <w:rsid w:val="00CE5D8A"/>
    <w:rsid w:val="00CE6065"/>
    <w:rsid w:val="00CE787A"/>
    <w:rsid w:val="00CE7B53"/>
    <w:rsid w:val="00CE7B57"/>
    <w:rsid w:val="00CE7F46"/>
    <w:rsid w:val="00CF127F"/>
    <w:rsid w:val="00CF2365"/>
    <w:rsid w:val="00CF26DF"/>
    <w:rsid w:val="00CF2DF7"/>
    <w:rsid w:val="00CF3278"/>
    <w:rsid w:val="00CF37D4"/>
    <w:rsid w:val="00CF38CC"/>
    <w:rsid w:val="00CF6D8D"/>
    <w:rsid w:val="00CF76E7"/>
    <w:rsid w:val="00CF7B29"/>
    <w:rsid w:val="00CF7FD7"/>
    <w:rsid w:val="00D018E1"/>
    <w:rsid w:val="00D01A00"/>
    <w:rsid w:val="00D022DF"/>
    <w:rsid w:val="00D029AB"/>
    <w:rsid w:val="00D03448"/>
    <w:rsid w:val="00D04610"/>
    <w:rsid w:val="00D04EB2"/>
    <w:rsid w:val="00D05566"/>
    <w:rsid w:val="00D05739"/>
    <w:rsid w:val="00D06211"/>
    <w:rsid w:val="00D0622E"/>
    <w:rsid w:val="00D0724C"/>
    <w:rsid w:val="00D07CCB"/>
    <w:rsid w:val="00D07EBE"/>
    <w:rsid w:val="00D10F89"/>
    <w:rsid w:val="00D11129"/>
    <w:rsid w:val="00D13C5E"/>
    <w:rsid w:val="00D14213"/>
    <w:rsid w:val="00D148C3"/>
    <w:rsid w:val="00D15E63"/>
    <w:rsid w:val="00D161ED"/>
    <w:rsid w:val="00D206E7"/>
    <w:rsid w:val="00D20AC1"/>
    <w:rsid w:val="00D20CE2"/>
    <w:rsid w:val="00D20EF3"/>
    <w:rsid w:val="00D21115"/>
    <w:rsid w:val="00D2269C"/>
    <w:rsid w:val="00D232A5"/>
    <w:rsid w:val="00D2396D"/>
    <w:rsid w:val="00D24590"/>
    <w:rsid w:val="00D26FC2"/>
    <w:rsid w:val="00D2792C"/>
    <w:rsid w:val="00D3046F"/>
    <w:rsid w:val="00D30816"/>
    <w:rsid w:val="00D31034"/>
    <w:rsid w:val="00D312D6"/>
    <w:rsid w:val="00D327BD"/>
    <w:rsid w:val="00D3324C"/>
    <w:rsid w:val="00D33477"/>
    <w:rsid w:val="00D33804"/>
    <w:rsid w:val="00D3433D"/>
    <w:rsid w:val="00D34575"/>
    <w:rsid w:val="00D35BCF"/>
    <w:rsid w:val="00D35FB4"/>
    <w:rsid w:val="00D3659E"/>
    <w:rsid w:val="00D36705"/>
    <w:rsid w:val="00D4174E"/>
    <w:rsid w:val="00D43115"/>
    <w:rsid w:val="00D4359F"/>
    <w:rsid w:val="00D435BD"/>
    <w:rsid w:val="00D437FE"/>
    <w:rsid w:val="00D43BEC"/>
    <w:rsid w:val="00D456C8"/>
    <w:rsid w:val="00D45D00"/>
    <w:rsid w:val="00D473A0"/>
    <w:rsid w:val="00D47AED"/>
    <w:rsid w:val="00D51F87"/>
    <w:rsid w:val="00D52650"/>
    <w:rsid w:val="00D528F0"/>
    <w:rsid w:val="00D532C0"/>
    <w:rsid w:val="00D5421D"/>
    <w:rsid w:val="00D5431B"/>
    <w:rsid w:val="00D54FDE"/>
    <w:rsid w:val="00D5581A"/>
    <w:rsid w:val="00D5646B"/>
    <w:rsid w:val="00D5702F"/>
    <w:rsid w:val="00D60F13"/>
    <w:rsid w:val="00D61CD8"/>
    <w:rsid w:val="00D62C1B"/>
    <w:rsid w:val="00D62E64"/>
    <w:rsid w:val="00D636F5"/>
    <w:rsid w:val="00D65B23"/>
    <w:rsid w:val="00D66E82"/>
    <w:rsid w:val="00D67FBD"/>
    <w:rsid w:val="00D70D8E"/>
    <w:rsid w:val="00D711FE"/>
    <w:rsid w:val="00D71738"/>
    <w:rsid w:val="00D71A8C"/>
    <w:rsid w:val="00D74295"/>
    <w:rsid w:val="00D7505B"/>
    <w:rsid w:val="00D754A4"/>
    <w:rsid w:val="00D75F64"/>
    <w:rsid w:val="00D76F2C"/>
    <w:rsid w:val="00D7716D"/>
    <w:rsid w:val="00D7786B"/>
    <w:rsid w:val="00D81140"/>
    <w:rsid w:val="00D816A3"/>
    <w:rsid w:val="00D81C9C"/>
    <w:rsid w:val="00D82089"/>
    <w:rsid w:val="00D83430"/>
    <w:rsid w:val="00D8466B"/>
    <w:rsid w:val="00D853B0"/>
    <w:rsid w:val="00D85EC2"/>
    <w:rsid w:val="00D861A6"/>
    <w:rsid w:val="00D8793C"/>
    <w:rsid w:val="00D87A12"/>
    <w:rsid w:val="00D902D4"/>
    <w:rsid w:val="00D91C02"/>
    <w:rsid w:val="00D91F4D"/>
    <w:rsid w:val="00D921C5"/>
    <w:rsid w:val="00D92B73"/>
    <w:rsid w:val="00D93271"/>
    <w:rsid w:val="00D94C34"/>
    <w:rsid w:val="00D94E1E"/>
    <w:rsid w:val="00D95105"/>
    <w:rsid w:val="00D958A7"/>
    <w:rsid w:val="00D95C93"/>
    <w:rsid w:val="00D978AE"/>
    <w:rsid w:val="00DA1587"/>
    <w:rsid w:val="00DA18FB"/>
    <w:rsid w:val="00DA1D36"/>
    <w:rsid w:val="00DA2CAC"/>
    <w:rsid w:val="00DA3766"/>
    <w:rsid w:val="00DA4138"/>
    <w:rsid w:val="00DA5657"/>
    <w:rsid w:val="00DA68FB"/>
    <w:rsid w:val="00DA6995"/>
    <w:rsid w:val="00DA6BF7"/>
    <w:rsid w:val="00DA7ECE"/>
    <w:rsid w:val="00DA7F72"/>
    <w:rsid w:val="00DB0166"/>
    <w:rsid w:val="00DB0848"/>
    <w:rsid w:val="00DB0D6A"/>
    <w:rsid w:val="00DB0F9C"/>
    <w:rsid w:val="00DB22C8"/>
    <w:rsid w:val="00DB29DE"/>
    <w:rsid w:val="00DB34C4"/>
    <w:rsid w:val="00DB3F13"/>
    <w:rsid w:val="00DB4164"/>
    <w:rsid w:val="00DB489A"/>
    <w:rsid w:val="00DB5EFD"/>
    <w:rsid w:val="00DB63EC"/>
    <w:rsid w:val="00DB63F4"/>
    <w:rsid w:val="00DB64E1"/>
    <w:rsid w:val="00DB71AA"/>
    <w:rsid w:val="00DC3142"/>
    <w:rsid w:val="00DC40AE"/>
    <w:rsid w:val="00DC42D4"/>
    <w:rsid w:val="00DC437D"/>
    <w:rsid w:val="00DC5515"/>
    <w:rsid w:val="00DC5598"/>
    <w:rsid w:val="00DC5896"/>
    <w:rsid w:val="00DC5A7B"/>
    <w:rsid w:val="00DC62B3"/>
    <w:rsid w:val="00DC7B0E"/>
    <w:rsid w:val="00DD0152"/>
    <w:rsid w:val="00DD0B52"/>
    <w:rsid w:val="00DD195C"/>
    <w:rsid w:val="00DD2093"/>
    <w:rsid w:val="00DD3683"/>
    <w:rsid w:val="00DD4110"/>
    <w:rsid w:val="00DD48DD"/>
    <w:rsid w:val="00DD5858"/>
    <w:rsid w:val="00DD5C2E"/>
    <w:rsid w:val="00DD62F9"/>
    <w:rsid w:val="00DD6B9D"/>
    <w:rsid w:val="00DD7089"/>
    <w:rsid w:val="00DD7594"/>
    <w:rsid w:val="00DE0198"/>
    <w:rsid w:val="00DE08BB"/>
    <w:rsid w:val="00DE1A2F"/>
    <w:rsid w:val="00DE1DA3"/>
    <w:rsid w:val="00DE2A05"/>
    <w:rsid w:val="00DE346B"/>
    <w:rsid w:val="00DE357B"/>
    <w:rsid w:val="00DE4ACB"/>
    <w:rsid w:val="00DE4AF7"/>
    <w:rsid w:val="00DE5429"/>
    <w:rsid w:val="00DE5832"/>
    <w:rsid w:val="00DE5A73"/>
    <w:rsid w:val="00DE6143"/>
    <w:rsid w:val="00DE6A60"/>
    <w:rsid w:val="00DF1465"/>
    <w:rsid w:val="00DF2AC0"/>
    <w:rsid w:val="00DF2D55"/>
    <w:rsid w:val="00DF4B87"/>
    <w:rsid w:val="00DF5CA1"/>
    <w:rsid w:val="00DF617D"/>
    <w:rsid w:val="00DF7925"/>
    <w:rsid w:val="00E008BD"/>
    <w:rsid w:val="00E01BEB"/>
    <w:rsid w:val="00E01C84"/>
    <w:rsid w:val="00E0243C"/>
    <w:rsid w:val="00E024C1"/>
    <w:rsid w:val="00E0290F"/>
    <w:rsid w:val="00E03E16"/>
    <w:rsid w:val="00E0415E"/>
    <w:rsid w:val="00E04D84"/>
    <w:rsid w:val="00E04D95"/>
    <w:rsid w:val="00E04DB4"/>
    <w:rsid w:val="00E058D3"/>
    <w:rsid w:val="00E05D7D"/>
    <w:rsid w:val="00E06328"/>
    <w:rsid w:val="00E07C99"/>
    <w:rsid w:val="00E07CA3"/>
    <w:rsid w:val="00E07EF7"/>
    <w:rsid w:val="00E07F73"/>
    <w:rsid w:val="00E1396A"/>
    <w:rsid w:val="00E13978"/>
    <w:rsid w:val="00E1513C"/>
    <w:rsid w:val="00E15DA1"/>
    <w:rsid w:val="00E17548"/>
    <w:rsid w:val="00E17A86"/>
    <w:rsid w:val="00E20C12"/>
    <w:rsid w:val="00E21D79"/>
    <w:rsid w:val="00E21F69"/>
    <w:rsid w:val="00E22A7F"/>
    <w:rsid w:val="00E24E34"/>
    <w:rsid w:val="00E266DF"/>
    <w:rsid w:val="00E267B6"/>
    <w:rsid w:val="00E26DD9"/>
    <w:rsid w:val="00E2716B"/>
    <w:rsid w:val="00E30130"/>
    <w:rsid w:val="00E303B0"/>
    <w:rsid w:val="00E304B4"/>
    <w:rsid w:val="00E30AAA"/>
    <w:rsid w:val="00E317C9"/>
    <w:rsid w:val="00E3180E"/>
    <w:rsid w:val="00E32C13"/>
    <w:rsid w:val="00E33276"/>
    <w:rsid w:val="00E3396A"/>
    <w:rsid w:val="00E33B5E"/>
    <w:rsid w:val="00E33BA7"/>
    <w:rsid w:val="00E3505C"/>
    <w:rsid w:val="00E355DD"/>
    <w:rsid w:val="00E35F42"/>
    <w:rsid w:val="00E36415"/>
    <w:rsid w:val="00E36437"/>
    <w:rsid w:val="00E36678"/>
    <w:rsid w:val="00E37617"/>
    <w:rsid w:val="00E40F48"/>
    <w:rsid w:val="00E41A4E"/>
    <w:rsid w:val="00E434DD"/>
    <w:rsid w:val="00E44969"/>
    <w:rsid w:val="00E44E4C"/>
    <w:rsid w:val="00E46260"/>
    <w:rsid w:val="00E5075B"/>
    <w:rsid w:val="00E50863"/>
    <w:rsid w:val="00E50C20"/>
    <w:rsid w:val="00E511FF"/>
    <w:rsid w:val="00E52186"/>
    <w:rsid w:val="00E52225"/>
    <w:rsid w:val="00E528A0"/>
    <w:rsid w:val="00E52C03"/>
    <w:rsid w:val="00E53236"/>
    <w:rsid w:val="00E53A88"/>
    <w:rsid w:val="00E5453B"/>
    <w:rsid w:val="00E545E8"/>
    <w:rsid w:val="00E54E2F"/>
    <w:rsid w:val="00E5566E"/>
    <w:rsid w:val="00E56459"/>
    <w:rsid w:val="00E56493"/>
    <w:rsid w:val="00E56BE4"/>
    <w:rsid w:val="00E57862"/>
    <w:rsid w:val="00E57FD3"/>
    <w:rsid w:val="00E602C2"/>
    <w:rsid w:val="00E60743"/>
    <w:rsid w:val="00E61868"/>
    <w:rsid w:val="00E61B19"/>
    <w:rsid w:val="00E621F5"/>
    <w:rsid w:val="00E6286C"/>
    <w:rsid w:val="00E62C72"/>
    <w:rsid w:val="00E63970"/>
    <w:rsid w:val="00E63B6A"/>
    <w:rsid w:val="00E64DB7"/>
    <w:rsid w:val="00E655B5"/>
    <w:rsid w:val="00E66F46"/>
    <w:rsid w:val="00E67301"/>
    <w:rsid w:val="00E67547"/>
    <w:rsid w:val="00E678EA"/>
    <w:rsid w:val="00E707F0"/>
    <w:rsid w:val="00E70D57"/>
    <w:rsid w:val="00E7104B"/>
    <w:rsid w:val="00E7207A"/>
    <w:rsid w:val="00E72508"/>
    <w:rsid w:val="00E726C7"/>
    <w:rsid w:val="00E72BD0"/>
    <w:rsid w:val="00E733AF"/>
    <w:rsid w:val="00E73C4A"/>
    <w:rsid w:val="00E745C7"/>
    <w:rsid w:val="00E746AF"/>
    <w:rsid w:val="00E74C35"/>
    <w:rsid w:val="00E76056"/>
    <w:rsid w:val="00E77247"/>
    <w:rsid w:val="00E772E8"/>
    <w:rsid w:val="00E80767"/>
    <w:rsid w:val="00E82082"/>
    <w:rsid w:val="00E8214A"/>
    <w:rsid w:val="00E827B1"/>
    <w:rsid w:val="00E82FBE"/>
    <w:rsid w:val="00E84402"/>
    <w:rsid w:val="00E863FA"/>
    <w:rsid w:val="00E8712A"/>
    <w:rsid w:val="00E90D57"/>
    <w:rsid w:val="00E912E5"/>
    <w:rsid w:val="00E9152F"/>
    <w:rsid w:val="00E91D99"/>
    <w:rsid w:val="00E9213E"/>
    <w:rsid w:val="00E92741"/>
    <w:rsid w:val="00E92C0B"/>
    <w:rsid w:val="00E92D98"/>
    <w:rsid w:val="00E932A7"/>
    <w:rsid w:val="00E93505"/>
    <w:rsid w:val="00E970A6"/>
    <w:rsid w:val="00E97F4B"/>
    <w:rsid w:val="00EA1BF9"/>
    <w:rsid w:val="00EA1DCD"/>
    <w:rsid w:val="00EA264A"/>
    <w:rsid w:val="00EA3228"/>
    <w:rsid w:val="00EA35EE"/>
    <w:rsid w:val="00EA3968"/>
    <w:rsid w:val="00EA40B0"/>
    <w:rsid w:val="00EA5C96"/>
    <w:rsid w:val="00EA68F9"/>
    <w:rsid w:val="00EB1AD3"/>
    <w:rsid w:val="00EB1CC3"/>
    <w:rsid w:val="00EB1E9A"/>
    <w:rsid w:val="00EB38B4"/>
    <w:rsid w:val="00EB43C3"/>
    <w:rsid w:val="00EB4E31"/>
    <w:rsid w:val="00EB4E9D"/>
    <w:rsid w:val="00EB4F48"/>
    <w:rsid w:val="00EB51C0"/>
    <w:rsid w:val="00EB5D04"/>
    <w:rsid w:val="00EB5D56"/>
    <w:rsid w:val="00EB64AA"/>
    <w:rsid w:val="00EB6B7D"/>
    <w:rsid w:val="00EB708B"/>
    <w:rsid w:val="00EB7873"/>
    <w:rsid w:val="00EC01B8"/>
    <w:rsid w:val="00EC4952"/>
    <w:rsid w:val="00EC4C22"/>
    <w:rsid w:val="00EC4F41"/>
    <w:rsid w:val="00EC5A65"/>
    <w:rsid w:val="00EC5C96"/>
    <w:rsid w:val="00EC7A5E"/>
    <w:rsid w:val="00EC7E37"/>
    <w:rsid w:val="00ED09C6"/>
    <w:rsid w:val="00ED0F3E"/>
    <w:rsid w:val="00ED161F"/>
    <w:rsid w:val="00ED2E9D"/>
    <w:rsid w:val="00ED3B1B"/>
    <w:rsid w:val="00ED3F0D"/>
    <w:rsid w:val="00ED45A0"/>
    <w:rsid w:val="00ED4DD6"/>
    <w:rsid w:val="00ED4F76"/>
    <w:rsid w:val="00ED591A"/>
    <w:rsid w:val="00ED5B5A"/>
    <w:rsid w:val="00ED6AA6"/>
    <w:rsid w:val="00ED7F70"/>
    <w:rsid w:val="00EE0149"/>
    <w:rsid w:val="00EE0519"/>
    <w:rsid w:val="00EE19AC"/>
    <w:rsid w:val="00EE2184"/>
    <w:rsid w:val="00EE22E6"/>
    <w:rsid w:val="00EE290C"/>
    <w:rsid w:val="00EE296D"/>
    <w:rsid w:val="00EE2B29"/>
    <w:rsid w:val="00EE2CA2"/>
    <w:rsid w:val="00EE322B"/>
    <w:rsid w:val="00EE34C3"/>
    <w:rsid w:val="00EE3BA6"/>
    <w:rsid w:val="00EE428C"/>
    <w:rsid w:val="00EE43EE"/>
    <w:rsid w:val="00EE4682"/>
    <w:rsid w:val="00EE49F4"/>
    <w:rsid w:val="00EE5417"/>
    <w:rsid w:val="00EE5AB3"/>
    <w:rsid w:val="00EE653B"/>
    <w:rsid w:val="00EE683D"/>
    <w:rsid w:val="00EE6AE4"/>
    <w:rsid w:val="00EE73ED"/>
    <w:rsid w:val="00EE74C8"/>
    <w:rsid w:val="00EF2702"/>
    <w:rsid w:val="00EF3476"/>
    <w:rsid w:val="00EF4619"/>
    <w:rsid w:val="00EF468F"/>
    <w:rsid w:val="00EF46A3"/>
    <w:rsid w:val="00EF5A64"/>
    <w:rsid w:val="00EF6369"/>
    <w:rsid w:val="00EF7247"/>
    <w:rsid w:val="00EF7296"/>
    <w:rsid w:val="00F01FBB"/>
    <w:rsid w:val="00F02900"/>
    <w:rsid w:val="00F02D11"/>
    <w:rsid w:val="00F0352E"/>
    <w:rsid w:val="00F04D39"/>
    <w:rsid w:val="00F055A3"/>
    <w:rsid w:val="00F063BD"/>
    <w:rsid w:val="00F0734B"/>
    <w:rsid w:val="00F07C25"/>
    <w:rsid w:val="00F07D13"/>
    <w:rsid w:val="00F10153"/>
    <w:rsid w:val="00F1024C"/>
    <w:rsid w:val="00F10B77"/>
    <w:rsid w:val="00F10F23"/>
    <w:rsid w:val="00F112E5"/>
    <w:rsid w:val="00F13BEF"/>
    <w:rsid w:val="00F13CD5"/>
    <w:rsid w:val="00F13ED3"/>
    <w:rsid w:val="00F14159"/>
    <w:rsid w:val="00F1476A"/>
    <w:rsid w:val="00F14FEF"/>
    <w:rsid w:val="00F151B2"/>
    <w:rsid w:val="00F153A4"/>
    <w:rsid w:val="00F157F6"/>
    <w:rsid w:val="00F16731"/>
    <w:rsid w:val="00F16A4D"/>
    <w:rsid w:val="00F2170D"/>
    <w:rsid w:val="00F21CC1"/>
    <w:rsid w:val="00F227EA"/>
    <w:rsid w:val="00F22EB8"/>
    <w:rsid w:val="00F22F72"/>
    <w:rsid w:val="00F23B98"/>
    <w:rsid w:val="00F241B5"/>
    <w:rsid w:val="00F25014"/>
    <w:rsid w:val="00F25219"/>
    <w:rsid w:val="00F25435"/>
    <w:rsid w:val="00F2612A"/>
    <w:rsid w:val="00F26590"/>
    <w:rsid w:val="00F26BE6"/>
    <w:rsid w:val="00F27C99"/>
    <w:rsid w:val="00F30AA7"/>
    <w:rsid w:val="00F30CCA"/>
    <w:rsid w:val="00F314CC"/>
    <w:rsid w:val="00F33DFF"/>
    <w:rsid w:val="00F345E1"/>
    <w:rsid w:val="00F34B46"/>
    <w:rsid w:val="00F3548F"/>
    <w:rsid w:val="00F36398"/>
    <w:rsid w:val="00F36898"/>
    <w:rsid w:val="00F400A3"/>
    <w:rsid w:val="00F40181"/>
    <w:rsid w:val="00F4070C"/>
    <w:rsid w:val="00F40B0D"/>
    <w:rsid w:val="00F40FBE"/>
    <w:rsid w:val="00F41F28"/>
    <w:rsid w:val="00F42FAF"/>
    <w:rsid w:val="00F43A89"/>
    <w:rsid w:val="00F44170"/>
    <w:rsid w:val="00F44400"/>
    <w:rsid w:val="00F45311"/>
    <w:rsid w:val="00F45987"/>
    <w:rsid w:val="00F45D31"/>
    <w:rsid w:val="00F46A0E"/>
    <w:rsid w:val="00F46D1E"/>
    <w:rsid w:val="00F472D5"/>
    <w:rsid w:val="00F507BD"/>
    <w:rsid w:val="00F50B02"/>
    <w:rsid w:val="00F50BE3"/>
    <w:rsid w:val="00F51002"/>
    <w:rsid w:val="00F519F8"/>
    <w:rsid w:val="00F5210C"/>
    <w:rsid w:val="00F524FF"/>
    <w:rsid w:val="00F52573"/>
    <w:rsid w:val="00F52898"/>
    <w:rsid w:val="00F560FB"/>
    <w:rsid w:val="00F56583"/>
    <w:rsid w:val="00F57E85"/>
    <w:rsid w:val="00F61D39"/>
    <w:rsid w:val="00F61EE7"/>
    <w:rsid w:val="00F63136"/>
    <w:rsid w:val="00F63D86"/>
    <w:rsid w:val="00F67367"/>
    <w:rsid w:val="00F6739A"/>
    <w:rsid w:val="00F673AE"/>
    <w:rsid w:val="00F701A9"/>
    <w:rsid w:val="00F702C3"/>
    <w:rsid w:val="00F7128B"/>
    <w:rsid w:val="00F714CF"/>
    <w:rsid w:val="00F725C5"/>
    <w:rsid w:val="00F7316F"/>
    <w:rsid w:val="00F73916"/>
    <w:rsid w:val="00F74A0F"/>
    <w:rsid w:val="00F75025"/>
    <w:rsid w:val="00F75D32"/>
    <w:rsid w:val="00F76507"/>
    <w:rsid w:val="00F765AF"/>
    <w:rsid w:val="00F811E9"/>
    <w:rsid w:val="00F81BD4"/>
    <w:rsid w:val="00F81EAD"/>
    <w:rsid w:val="00F8206D"/>
    <w:rsid w:val="00F83F86"/>
    <w:rsid w:val="00F85F40"/>
    <w:rsid w:val="00F87331"/>
    <w:rsid w:val="00F902F5"/>
    <w:rsid w:val="00F9080A"/>
    <w:rsid w:val="00F91C7D"/>
    <w:rsid w:val="00F924A6"/>
    <w:rsid w:val="00F92E9F"/>
    <w:rsid w:val="00F93639"/>
    <w:rsid w:val="00F93860"/>
    <w:rsid w:val="00F93C73"/>
    <w:rsid w:val="00F942D0"/>
    <w:rsid w:val="00F9560F"/>
    <w:rsid w:val="00F95F05"/>
    <w:rsid w:val="00F96F8E"/>
    <w:rsid w:val="00F97B51"/>
    <w:rsid w:val="00FA006E"/>
    <w:rsid w:val="00FA0A38"/>
    <w:rsid w:val="00FA0CCC"/>
    <w:rsid w:val="00FA10E6"/>
    <w:rsid w:val="00FA12AB"/>
    <w:rsid w:val="00FA12CD"/>
    <w:rsid w:val="00FA3222"/>
    <w:rsid w:val="00FA491E"/>
    <w:rsid w:val="00FA6040"/>
    <w:rsid w:val="00FA63A1"/>
    <w:rsid w:val="00FA667C"/>
    <w:rsid w:val="00FA6A66"/>
    <w:rsid w:val="00FA7CF7"/>
    <w:rsid w:val="00FB0DAD"/>
    <w:rsid w:val="00FB110F"/>
    <w:rsid w:val="00FB1254"/>
    <w:rsid w:val="00FB1BC3"/>
    <w:rsid w:val="00FB1CC9"/>
    <w:rsid w:val="00FB2BCF"/>
    <w:rsid w:val="00FB4C14"/>
    <w:rsid w:val="00FB52DE"/>
    <w:rsid w:val="00FB536F"/>
    <w:rsid w:val="00FB6131"/>
    <w:rsid w:val="00FB679D"/>
    <w:rsid w:val="00FB7E29"/>
    <w:rsid w:val="00FB7F3A"/>
    <w:rsid w:val="00FC0B9B"/>
    <w:rsid w:val="00FC0F51"/>
    <w:rsid w:val="00FC1FC4"/>
    <w:rsid w:val="00FC3980"/>
    <w:rsid w:val="00FC4770"/>
    <w:rsid w:val="00FC58B9"/>
    <w:rsid w:val="00FC6338"/>
    <w:rsid w:val="00FC677C"/>
    <w:rsid w:val="00FC6BF5"/>
    <w:rsid w:val="00FC7EE5"/>
    <w:rsid w:val="00FD006E"/>
    <w:rsid w:val="00FD1CE1"/>
    <w:rsid w:val="00FD1D73"/>
    <w:rsid w:val="00FD1EE6"/>
    <w:rsid w:val="00FD2AF2"/>
    <w:rsid w:val="00FD2D9E"/>
    <w:rsid w:val="00FD41E7"/>
    <w:rsid w:val="00FD43D4"/>
    <w:rsid w:val="00FD4762"/>
    <w:rsid w:val="00FD54F8"/>
    <w:rsid w:val="00FD75CB"/>
    <w:rsid w:val="00FD77EE"/>
    <w:rsid w:val="00FD7C85"/>
    <w:rsid w:val="00FE097C"/>
    <w:rsid w:val="00FE09C2"/>
    <w:rsid w:val="00FE0D30"/>
    <w:rsid w:val="00FE245D"/>
    <w:rsid w:val="00FE2640"/>
    <w:rsid w:val="00FE2E97"/>
    <w:rsid w:val="00FE2F99"/>
    <w:rsid w:val="00FE3009"/>
    <w:rsid w:val="00FE33AA"/>
    <w:rsid w:val="00FE3F11"/>
    <w:rsid w:val="00FE4E2F"/>
    <w:rsid w:val="00FF01D7"/>
    <w:rsid w:val="00FF10AC"/>
    <w:rsid w:val="00FF114A"/>
    <w:rsid w:val="00FF1572"/>
    <w:rsid w:val="00FF1DBF"/>
    <w:rsid w:val="00FF2DD8"/>
    <w:rsid w:val="00FF3E93"/>
    <w:rsid w:val="00FF41C1"/>
    <w:rsid w:val="00FF4BBC"/>
    <w:rsid w:val="00FF5503"/>
    <w:rsid w:val="00FF5EC3"/>
    <w:rsid w:val="00FF61C8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D4DD2"/>
  <w15:chartTrackingRefBased/>
  <w15:docId w15:val="{1C9D3348-9874-427D-B91E-00E5F70E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C1B"/>
  </w:style>
  <w:style w:type="paragraph" w:styleId="Nagwek1">
    <w:name w:val="heading 1"/>
    <w:basedOn w:val="Normalny"/>
    <w:next w:val="Normalny"/>
    <w:link w:val="Nagwek1Znak"/>
    <w:uiPriority w:val="99"/>
    <w:qFormat/>
    <w:rsid w:val="00D62C1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C1B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2C1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D62C1B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62C1B"/>
    <w:pPr>
      <w:keepNext/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A3AC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A3AC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A3AC2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6A3AC2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A3AC2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6A3AC2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D62C1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67367"/>
    <w:rPr>
      <w:rFonts w:cs="Times New Roman"/>
    </w:rPr>
  </w:style>
  <w:style w:type="character" w:styleId="Hipercze">
    <w:name w:val="Hyperlink"/>
    <w:uiPriority w:val="99"/>
    <w:rsid w:val="00D62C1B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D62C1B"/>
    <w:rPr>
      <w:rFonts w:cs="Times New Roman"/>
      <w:color w:val="800080"/>
      <w:u w:val="single"/>
    </w:rPr>
  </w:style>
  <w:style w:type="character" w:styleId="Numerstrony">
    <w:name w:val="page number"/>
    <w:uiPriority w:val="99"/>
    <w:rsid w:val="00D62C1B"/>
    <w:rPr>
      <w:rFonts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D62C1B"/>
    <w:pPr>
      <w:shd w:val="clear" w:color="auto" w:fill="000080"/>
    </w:pPr>
    <w:rPr>
      <w:sz w:val="2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locked/>
    <w:rsid w:val="006A3AC2"/>
    <w:rPr>
      <w:rFonts w:cs="Times New Roman"/>
      <w:sz w:val="2"/>
    </w:rPr>
  </w:style>
  <w:style w:type="paragraph" w:styleId="Tekstpodstawowy">
    <w:name w:val="Body Text"/>
    <w:basedOn w:val="Normalny"/>
    <w:link w:val="TekstpodstawowyZnak"/>
    <w:uiPriority w:val="99"/>
    <w:rsid w:val="008E7ADA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E7ADA"/>
    <w:pPr>
      <w:ind w:firstLine="284"/>
      <w:jc w:val="both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A3AC2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D186E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A3AC2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CD186E"/>
    <w:rPr>
      <w:rFonts w:cs="Times New Roman"/>
      <w:vertAlign w:val="superscript"/>
    </w:rPr>
  </w:style>
  <w:style w:type="character" w:customStyle="1" w:styleId="celltable">
    <w:name w:val="celltable"/>
    <w:uiPriority w:val="99"/>
    <w:rsid w:val="006B60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066B8"/>
    <w:rPr>
      <w:sz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6A3AC2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445FA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A3AC2"/>
    <w:rPr>
      <w:rFonts w:cs="Times New Roman"/>
      <w:sz w:val="20"/>
      <w:szCs w:val="20"/>
    </w:rPr>
  </w:style>
  <w:style w:type="paragraph" w:customStyle="1" w:styleId="WW-Tekstpodstawowy2">
    <w:name w:val="WW-Tekst podstawowy 2"/>
    <w:basedOn w:val="Normalny"/>
    <w:uiPriority w:val="99"/>
    <w:rsid w:val="00323AB4"/>
    <w:pPr>
      <w:suppressAutoHyphens/>
    </w:pPr>
    <w:rPr>
      <w:b/>
      <w:sz w:val="24"/>
      <w:szCs w:val="24"/>
      <w:lang w:eastAsia="ar-SA"/>
    </w:rPr>
  </w:style>
  <w:style w:type="paragraph" w:customStyle="1" w:styleId="Normalny1">
    <w:name w:val="Normalny1"/>
    <w:basedOn w:val="Normalny"/>
    <w:uiPriority w:val="99"/>
    <w:rsid w:val="000A6C69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qFormat/>
    <w:rsid w:val="002A3818"/>
    <w:pPr>
      <w:ind w:left="720"/>
      <w:contextualSpacing/>
    </w:pPr>
  </w:style>
  <w:style w:type="paragraph" w:customStyle="1" w:styleId="Normalny2">
    <w:name w:val="Normalny2"/>
    <w:basedOn w:val="Normalny"/>
    <w:uiPriority w:val="99"/>
    <w:rsid w:val="00413C23"/>
    <w:pPr>
      <w:widowControl w:val="0"/>
      <w:suppressAutoHyphens/>
    </w:pPr>
    <w:rPr>
      <w:rFonts w:ascii="Luxi Serif" w:hAnsi="Luxi Serif"/>
      <w:sz w:val="24"/>
      <w:szCs w:val="24"/>
      <w:lang w:eastAsia="ar-SA"/>
    </w:rPr>
  </w:style>
  <w:style w:type="character" w:styleId="Uwydatnienie">
    <w:name w:val="Emphasis"/>
    <w:uiPriority w:val="99"/>
    <w:qFormat/>
    <w:rsid w:val="000B3AF5"/>
    <w:rPr>
      <w:rFonts w:cs="Times New Roman"/>
      <w:i/>
      <w:iCs/>
    </w:rPr>
  </w:style>
  <w:style w:type="paragraph" w:customStyle="1" w:styleId="Default">
    <w:name w:val="Default"/>
    <w:rsid w:val="000A35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uiPriority w:val="99"/>
    <w:rsid w:val="00C970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ny3">
    <w:name w:val="Normalny3"/>
    <w:basedOn w:val="Normalny"/>
    <w:rsid w:val="00DE357B"/>
    <w:pPr>
      <w:widowControl w:val="0"/>
      <w:suppressAutoHyphens/>
    </w:pPr>
    <w:rPr>
      <w:rFonts w:ascii="Luxi Serif" w:eastAsia="Andale Sans UI" w:hAnsi="Luxi Serif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527B4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27B4A"/>
    <w:rPr>
      <w:sz w:val="16"/>
      <w:szCs w:val="16"/>
    </w:rPr>
  </w:style>
  <w:style w:type="character" w:customStyle="1" w:styleId="changed-paragraph">
    <w:name w:val="changed-paragraph"/>
    <w:rsid w:val="006E0028"/>
  </w:style>
  <w:style w:type="paragraph" w:customStyle="1" w:styleId="Tekstpodstawowywcity21">
    <w:name w:val="Tekst podstawowy wcięty 21"/>
    <w:basedOn w:val="Normalny"/>
    <w:rsid w:val="00DE08BB"/>
    <w:pPr>
      <w:suppressAutoHyphens/>
      <w:ind w:firstLine="284"/>
      <w:jc w:val="both"/>
    </w:pPr>
    <w:rPr>
      <w:sz w:val="22"/>
      <w:lang w:eastAsia="ar-SA"/>
    </w:rPr>
  </w:style>
  <w:style w:type="paragraph" w:customStyle="1" w:styleId="Standard">
    <w:name w:val="Standard"/>
    <w:rsid w:val="00B847AF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1D1009"/>
  </w:style>
  <w:style w:type="table" w:styleId="Tabela-Siatka">
    <w:name w:val="Table Grid"/>
    <w:basedOn w:val="Standardowy"/>
    <w:locked/>
    <w:rsid w:val="00007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B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B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poznan@poznan.rdos.gov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VCS%20List_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8A1FC-C3DD-4A66-A5DF-19276787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VCS List_pl</Template>
  <TotalTime>65</TotalTime>
  <Pages>5</Pages>
  <Words>2820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WUW</Company>
  <LinksUpToDate>false</LinksUpToDate>
  <CharactersWithSpaces>19706</CharactersWithSpaces>
  <SharedDoc>false</SharedDoc>
  <HLinks>
    <vt:vector size="6" baseType="variant">
      <vt:variant>
        <vt:i4>4063241</vt:i4>
      </vt:variant>
      <vt:variant>
        <vt:i4>12</vt:i4>
      </vt:variant>
      <vt:variant>
        <vt:i4>0</vt:i4>
      </vt:variant>
      <vt:variant>
        <vt:i4>5</vt:i4>
      </vt:variant>
      <vt:variant>
        <vt:lpwstr>mailto:sekretariat.poznan@rdos.gov.pl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subject/>
  <dc:creator>K. Gozdowiak</dc:creator>
  <cp:keywords/>
  <cp:lastModifiedBy>Miłosława Olejnik</cp:lastModifiedBy>
  <cp:revision>13</cp:revision>
  <cp:lastPrinted>2022-03-01T10:42:00Z</cp:lastPrinted>
  <dcterms:created xsi:type="dcterms:W3CDTF">2023-01-04T08:08:00Z</dcterms:created>
  <dcterms:modified xsi:type="dcterms:W3CDTF">2023-01-05T10:13:00Z</dcterms:modified>
</cp:coreProperties>
</file>