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B5C5B" w:rsidRPr="00FB5C5B" w:rsidRDefault="00FB5C5B" w:rsidP="00FB5C5B">
      <w:r w:rsidRPr="005551FA">
        <w:t>W</w:t>
      </w:r>
      <w:r>
        <w:t>OO-IV.4220.1068</w:t>
      </w:r>
      <w:r w:rsidRPr="005551FA">
        <w:t>.2022.AK.1</w:t>
      </w:r>
    </w:p>
    <w:p w:rsidR="00FB5C5B" w:rsidRDefault="00FB5C5B" w:rsidP="00FB5C5B">
      <w:pPr>
        <w:jc w:val="center"/>
        <w:rPr>
          <w:b/>
        </w:rPr>
      </w:pPr>
    </w:p>
    <w:p w:rsidR="00FB5C5B" w:rsidRDefault="00FB5C5B" w:rsidP="00FB5C5B">
      <w:pPr>
        <w:jc w:val="center"/>
        <w:rPr>
          <w:b/>
        </w:rPr>
      </w:pPr>
    </w:p>
    <w:p w:rsidR="00FB5C5B" w:rsidRDefault="00FB5C5B" w:rsidP="00FB5C5B">
      <w:pPr>
        <w:jc w:val="center"/>
        <w:rPr>
          <w:b/>
        </w:rPr>
      </w:pPr>
    </w:p>
    <w:p w:rsidR="00FB5C5B" w:rsidRPr="005551FA" w:rsidRDefault="00FB5C5B" w:rsidP="00FB5C5B">
      <w:pPr>
        <w:jc w:val="center"/>
        <w:rPr>
          <w:b/>
        </w:rPr>
      </w:pPr>
      <w:r w:rsidRPr="005551FA">
        <w:rPr>
          <w:b/>
        </w:rPr>
        <w:t>POSTANOWIENIE</w:t>
      </w:r>
    </w:p>
    <w:p w:rsidR="00FB5C5B" w:rsidRPr="005551FA" w:rsidRDefault="00FB5C5B" w:rsidP="00FB5C5B">
      <w:pPr>
        <w:jc w:val="both"/>
      </w:pPr>
    </w:p>
    <w:p w:rsidR="00FB5C5B" w:rsidRPr="005551FA" w:rsidRDefault="00FB5C5B" w:rsidP="00FB5C5B">
      <w:pPr>
        <w:ind w:firstLine="567"/>
        <w:jc w:val="both"/>
      </w:pPr>
      <w:r w:rsidRPr="005551FA">
        <w:t>Na podstawie art. 123 § 1 ustawy z dnia 14 czerwca 1960 r. - Kodeks postępowania administracyjnego (Dz. U. z 2021 r. poz. 735 z późn. zm.), w związku z art. 64 ust. 1 pkt 1, ust. 3 ustawy z dnia 3 października 2008 r. o udostępnianiu informacji o środowisku i jego ochronie, udziale społeczeństwa w ochronie środowiska oraz o ocenach oddziaływania na środowisko (Dz. U. z 2022 r. poz. 1029 z poźn zm.), po r</w:t>
      </w:r>
      <w:bookmarkStart w:id="0" w:name="_GoBack"/>
      <w:bookmarkEnd w:id="0"/>
      <w:r w:rsidRPr="005551FA">
        <w:t xml:space="preserve">ozpatrzeniu wystąpienia Wójta Gminy </w:t>
      </w:r>
      <w:r>
        <w:t>Żelazków</w:t>
      </w:r>
      <w:r w:rsidRPr="005551FA">
        <w:t xml:space="preserve"> z dn</w:t>
      </w:r>
      <w:r>
        <w:t>ia 18.08</w:t>
      </w:r>
      <w:r w:rsidRPr="005551FA">
        <w:t xml:space="preserve">.2022 r., znak: </w:t>
      </w:r>
      <w:r>
        <w:t>IWŚ.6220.6.2.2022</w:t>
      </w:r>
    </w:p>
    <w:p w:rsidR="00FB5C5B" w:rsidRPr="005551FA" w:rsidRDefault="00FB5C5B" w:rsidP="00FB5C5B">
      <w:pPr>
        <w:ind w:firstLine="567"/>
        <w:jc w:val="both"/>
      </w:pPr>
    </w:p>
    <w:p w:rsidR="00FB5C5B" w:rsidRPr="005551FA" w:rsidRDefault="00FB5C5B" w:rsidP="00FB5C5B">
      <w:pPr>
        <w:jc w:val="center"/>
        <w:rPr>
          <w:b/>
        </w:rPr>
      </w:pPr>
      <w:r w:rsidRPr="005551FA">
        <w:rPr>
          <w:b/>
          <w:bCs/>
        </w:rPr>
        <w:t>postanawiam wyrazić opinię</w:t>
      </w:r>
      <w:r w:rsidRPr="005551FA">
        <w:rPr>
          <w:b/>
        </w:rPr>
        <w:t>,</w:t>
      </w:r>
    </w:p>
    <w:p w:rsidR="00FB5C5B" w:rsidRPr="005551FA" w:rsidRDefault="00FB5C5B" w:rsidP="00FB5C5B">
      <w:pPr>
        <w:jc w:val="both"/>
        <w:rPr>
          <w:b/>
        </w:rPr>
      </w:pPr>
    </w:p>
    <w:p w:rsidR="00FB5C5B" w:rsidRPr="005551FA" w:rsidRDefault="00FB5C5B" w:rsidP="00FB5C5B">
      <w:pPr>
        <w:jc w:val="both"/>
        <w:rPr>
          <w:rFonts w:eastAsia="Andale Sans UI"/>
          <w:bCs/>
          <w:lang w:eastAsia="ar-SA"/>
        </w:rPr>
      </w:pPr>
      <w:r w:rsidRPr="005551FA">
        <w:t>że dla przedsięwzięcia polegającego na</w:t>
      </w:r>
      <w:r w:rsidRPr="005551FA">
        <w:rPr>
          <w:rFonts w:eastAsia="Andale Sans UI"/>
          <w:bCs/>
          <w:lang w:eastAsia="ar-SA"/>
        </w:rPr>
        <w:t xml:space="preserve"> </w:t>
      </w:r>
      <w:r>
        <w:rPr>
          <w:rFonts w:eastAsia="Andale Sans UI"/>
          <w:bCs/>
          <w:lang w:eastAsia="ar-SA"/>
        </w:rPr>
        <w:t xml:space="preserve">wykonaniu urządzenia wodnego – ujęcia wód podziemnych i na poborze wód podziemnych z utworów górnokredowych </w:t>
      </w:r>
      <w:r w:rsidRPr="005551FA">
        <w:rPr>
          <w:rFonts w:eastAsia="Andale Sans UI"/>
          <w:bCs/>
          <w:lang w:eastAsia="ar-SA"/>
        </w:rPr>
        <w:t xml:space="preserve">z wydajnością </w:t>
      </w:r>
      <w:r>
        <w:rPr>
          <w:rFonts w:eastAsia="Andale Sans UI"/>
          <w:bCs/>
          <w:lang w:eastAsia="ar-SA"/>
        </w:rPr>
        <w:br/>
      </w:r>
      <w:r w:rsidRPr="005551FA">
        <w:rPr>
          <w:rFonts w:eastAsia="Andale Sans UI"/>
          <w:bCs/>
          <w:lang w:eastAsia="ar-SA"/>
        </w:rPr>
        <w:t>Q</w:t>
      </w:r>
      <w:r w:rsidRPr="005551FA">
        <w:rPr>
          <w:rFonts w:eastAsia="Andale Sans UI"/>
          <w:bCs/>
          <w:vertAlign w:val="subscript"/>
          <w:lang w:eastAsia="ar-SA"/>
        </w:rPr>
        <w:t>hmax</w:t>
      </w:r>
      <w:r>
        <w:rPr>
          <w:rFonts w:eastAsia="Andale Sans UI"/>
          <w:bCs/>
          <w:lang w:eastAsia="ar-SA"/>
        </w:rPr>
        <w:t xml:space="preserve"> = 19</w:t>
      </w:r>
      <w:r w:rsidRPr="005551FA">
        <w:rPr>
          <w:rFonts w:eastAsia="Andale Sans UI"/>
          <w:bCs/>
          <w:lang w:eastAsia="ar-SA"/>
        </w:rPr>
        <w:t xml:space="preserve"> m</w:t>
      </w:r>
      <w:r w:rsidRPr="005551FA">
        <w:rPr>
          <w:rFonts w:eastAsia="Andale Sans UI"/>
          <w:bCs/>
          <w:vertAlign w:val="superscript"/>
          <w:lang w:eastAsia="ar-SA"/>
        </w:rPr>
        <w:t>3</w:t>
      </w:r>
      <w:r w:rsidRPr="005551FA">
        <w:rPr>
          <w:rFonts w:eastAsia="Andale Sans UI"/>
          <w:bCs/>
          <w:lang w:eastAsia="ar-SA"/>
        </w:rPr>
        <w:t xml:space="preserve">/h na działce nr ewid. </w:t>
      </w:r>
      <w:r>
        <w:rPr>
          <w:rFonts w:eastAsia="Andale Sans UI"/>
          <w:bCs/>
          <w:lang w:eastAsia="ar-SA"/>
        </w:rPr>
        <w:t>108</w:t>
      </w:r>
      <w:r w:rsidRPr="005551FA">
        <w:rPr>
          <w:rFonts w:eastAsia="Andale Sans UI"/>
          <w:bCs/>
          <w:lang w:eastAsia="ar-SA"/>
        </w:rPr>
        <w:t xml:space="preserve"> obręb </w:t>
      </w:r>
      <w:r>
        <w:rPr>
          <w:rFonts w:eastAsia="Andale Sans UI"/>
          <w:bCs/>
          <w:lang w:eastAsia="ar-SA"/>
        </w:rPr>
        <w:t>Złotniki Małe</w:t>
      </w:r>
      <w:r w:rsidRPr="005551FA">
        <w:rPr>
          <w:rFonts w:eastAsia="Andale Sans UI"/>
          <w:bCs/>
          <w:lang w:eastAsia="ar-SA"/>
        </w:rPr>
        <w:t xml:space="preserve"> i na prowadzeniu nawodnień rolniczych na działkach nr ewid.</w:t>
      </w:r>
      <w:r>
        <w:rPr>
          <w:rFonts w:eastAsia="Andale Sans UI"/>
          <w:bCs/>
          <w:lang w:eastAsia="ar-SA"/>
        </w:rPr>
        <w:t>: 79, 80, 89, 104 i 108 obręb Złotniki Małe gmina Żelazków</w:t>
      </w:r>
      <w:r w:rsidRPr="005551FA">
        <w:rPr>
          <w:rFonts w:eastAsia="Andale Sans UI"/>
          <w:bCs/>
          <w:lang w:eastAsia="ar-SA"/>
        </w:rPr>
        <w:t>, nie ma potrzeby przeprowadzenia oceny oddziaływania na środowisko i wskazuję na konieczność uwzględnienia w decyzji o środowiskowych uwarunkowaniach następujących warunków i wymagań:</w:t>
      </w:r>
    </w:p>
    <w:p w:rsidR="00FB5C5B" w:rsidRPr="005551FA" w:rsidRDefault="00FB5C5B" w:rsidP="00FB5C5B">
      <w:pPr>
        <w:jc w:val="both"/>
      </w:pPr>
    </w:p>
    <w:p w:rsidR="00FB5C5B" w:rsidRPr="005551FA" w:rsidRDefault="00FB5C5B" w:rsidP="00FB5C5B">
      <w:pPr>
        <w:jc w:val="both"/>
      </w:pPr>
    </w:p>
    <w:p w:rsidR="00FB5C5B" w:rsidRPr="005551FA" w:rsidRDefault="00FB5C5B" w:rsidP="007A54BB">
      <w:pPr>
        <w:numPr>
          <w:ilvl w:val="0"/>
          <w:numId w:val="3"/>
        </w:numPr>
        <w:suppressAutoHyphens w:val="0"/>
        <w:ind w:left="851"/>
        <w:jc w:val="both"/>
        <w:rPr>
          <w:bCs/>
          <w:spacing w:val="-4"/>
        </w:rPr>
      </w:pPr>
      <w:r w:rsidRPr="005551FA">
        <w:t>Studnię eksploatować w ramach ustalonych i zatwierdzonych dla niej zasobów eksploatacyjnych w ilości Q</w:t>
      </w:r>
      <w:r w:rsidRPr="005551FA">
        <w:rPr>
          <w:vertAlign w:val="subscript"/>
        </w:rPr>
        <w:t>e</w:t>
      </w:r>
      <w:r w:rsidRPr="005551FA">
        <w:t xml:space="preserve"> = </w:t>
      </w:r>
      <w:r>
        <w:t>19</w:t>
      </w:r>
      <w:r w:rsidRPr="005551FA">
        <w:t xml:space="preserve"> m</w:t>
      </w:r>
      <w:r w:rsidRPr="005551FA">
        <w:rPr>
          <w:vertAlign w:val="superscript"/>
        </w:rPr>
        <w:t>3</w:t>
      </w:r>
      <w:r w:rsidRPr="005551FA">
        <w:t>/h przy depresji s</w:t>
      </w:r>
      <w:r w:rsidR="001A61FB">
        <w:rPr>
          <w:vertAlign w:val="subscript"/>
        </w:rPr>
        <w:t>e</w:t>
      </w:r>
      <w:r w:rsidRPr="005551FA">
        <w:t xml:space="preserve"> = </w:t>
      </w:r>
      <w:r>
        <w:t>39,52</w:t>
      </w:r>
      <w:r w:rsidRPr="005551FA">
        <w:t>, nie przekraczając maksymalnego godzi</w:t>
      </w:r>
      <w:r>
        <w:t xml:space="preserve">nowego poboru wody na poziomie </w:t>
      </w:r>
      <w:r w:rsidRPr="005551FA">
        <w:t>Q</w:t>
      </w:r>
      <w:r w:rsidRPr="005551FA">
        <w:rPr>
          <w:vertAlign w:val="subscript"/>
        </w:rPr>
        <w:t>hmax</w:t>
      </w:r>
      <w:r w:rsidRPr="005551FA">
        <w:t xml:space="preserve"> = </w:t>
      </w:r>
      <w:r>
        <w:t>19</w:t>
      </w:r>
      <w:r w:rsidRPr="005551FA">
        <w:t xml:space="preserve"> m</w:t>
      </w:r>
      <w:r w:rsidRPr="005551FA">
        <w:rPr>
          <w:vertAlign w:val="superscript"/>
        </w:rPr>
        <w:t>3</w:t>
      </w:r>
      <w:r w:rsidRPr="005551FA">
        <w:t>/h.</w:t>
      </w:r>
    </w:p>
    <w:p w:rsidR="00FB5C5B" w:rsidRPr="005551FA" w:rsidRDefault="00FB5C5B" w:rsidP="007A54BB">
      <w:pPr>
        <w:numPr>
          <w:ilvl w:val="0"/>
          <w:numId w:val="3"/>
        </w:numPr>
        <w:suppressAutoHyphens w:val="0"/>
        <w:ind w:left="851"/>
        <w:jc w:val="both"/>
        <w:rPr>
          <w:bCs/>
          <w:spacing w:val="-4"/>
        </w:rPr>
      </w:pPr>
      <w:r w:rsidRPr="005551FA">
        <w:rPr>
          <w:bCs/>
          <w:spacing w:val="-4"/>
        </w:rPr>
        <w:t>Nawadnianie upraw za pomocą deszczowni w</w:t>
      </w:r>
      <w:r>
        <w:rPr>
          <w:bCs/>
          <w:spacing w:val="-4"/>
        </w:rPr>
        <w:t xml:space="preserve">odą pobraną z planowanej studni </w:t>
      </w:r>
      <w:r w:rsidRPr="005551FA">
        <w:rPr>
          <w:bCs/>
          <w:spacing w:val="-4"/>
        </w:rPr>
        <w:t xml:space="preserve">prowadzić na obszarze o powierzchni do </w:t>
      </w:r>
      <w:r>
        <w:rPr>
          <w:bCs/>
          <w:spacing w:val="-4"/>
        </w:rPr>
        <w:t>17,3472</w:t>
      </w:r>
      <w:r w:rsidRPr="005551FA">
        <w:rPr>
          <w:bCs/>
          <w:spacing w:val="-4"/>
        </w:rPr>
        <w:t xml:space="preserve"> ha.</w:t>
      </w:r>
    </w:p>
    <w:p w:rsidR="00FB5C5B" w:rsidRPr="005551FA" w:rsidRDefault="00FB5C5B" w:rsidP="007A54BB">
      <w:pPr>
        <w:numPr>
          <w:ilvl w:val="0"/>
          <w:numId w:val="3"/>
        </w:numPr>
        <w:suppressAutoHyphens w:val="0"/>
        <w:ind w:left="851" w:hanging="283"/>
        <w:jc w:val="both"/>
        <w:rPr>
          <w:bCs/>
          <w:spacing w:val="-4"/>
        </w:rPr>
      </w:pPr>
      <w:r w:rsidRPr="005551FA">
        <w:rPr>
          <w:bCs/>
          <w:spacing w:val="-4"/>
        </w:rPr>
        <w:t>Nie prowadzić nawadniania upraw w okresie południa, przy intensywnym nasłonecznieniu.</w:t>
      </w:r>
    </w:p>
    <w:p w:rsidR="00FB5C5B" w:rsidRPr="005551FA" w:rsidRDefault="00FB5C5B" w:rsidP="00FB5C5B">
      <w:pPr>
        <w:ind w:left="720"/>
        <w:jc w:val="both"/>
        <w:rPr>
          <w:bCs/>
          <w:spacing w:val="-4"/>
        </w:rPr>
      </w:pPr>
    </w:p>
    <w:p w:rsidR="00FB5C5B" w:rsidRPr="005551FA" w:rsidRDefault="00FB5C5B" w:rsidP="00FB5C5B">
      <w:pPr>
        <w:rPr>
          <w:color w:val="FF0000"/>
        </w:rPr>
      </w:pPr>
    </w:p>
    <w:p w:rsidR="00FB5C5B" w:rsidRPr="005551FA" w:rsidRDefault="00FB5C5B" w:rsidP="00FB5C5B">
      <w:pPr>
        <w:rPr>
          <w:u w:val="single"/>
        </w:rPr>
      </w:pPr>
      <w:r>
        <w:rPr>
          <w:u w:val="single"/>
        </w:rPr>
        <w:t>Wnioskodawcy</w:t>
      </w:r>
      <w:r w:rsidRPr="005551FA">
        <w:rPr>
          <w:u w:val="single"/>
        </w:rPr>
        <w:t>:</w:t>
      </w:r>
    </w:p>
    <w:p w:rsidR="00FB5C5B" w:rsidRDefault="00FB5C5B" w:rsidP="00FB5C5B">
      <w:r>
        <w:t>Dorota Szymczak</w:t>
      </w:r>
    </w:p>
    <w:p w:rsidR="00FB5C5B" w:rsidRDefault="00FB5C5B" w:rsidP="00FB5C5B">
      <w:r>
        <w:t>Złotniki Małe 7</w:t>
      </w:r>
    </w:p>
    <w:p w:rsidR="00FB5C5B" w:rsidRDefault="00FB5C5B" w:rsidP="00FB5C5B">
      <w:r>
        <w:t>62-817 Żelazków</w:t>
      </w:r>
    </w:p>
    <w:p w:rsidR="00FB5C5B" w:rsidRDefault="00FB5C5B" w:rsidP="00FB5C5B"/>
    <w:p w:rsidR="00FB5C5B" w:rsidRDefault="00FB5C5B" w:rsidP="00FB5C5B">
      <w:r>
        <w:t>Zbigniew Szymczak</w:t>
      </w:r>
    </w:p>
    <w:p w:rsidR="00FB5C5B" w:rsidRDefault="00FB5C5B" w:rsidP="00FB5C5B">
      <w:r>
        <w:t>Złotniki Małe 7</w:t>
      </w:r>
    </w:p>
    <w:p w:rsidR="00FB5C5B" w:rsidRPr="005551FA" w:rsidRDefault="00FB5C5B" w:rsidP="00FB5C5B">
      <w:r>
        <w:t>62-817 Żelazków</w:t>
      </w:r>
    </w:p>
    <w:p w:rsidR="00FB5C5B" w:rsidRPr="005551FA" w:rsidRDefault="00FB5C5B" w:rsidP="00FB5C5B"/>
    <w:p w:rsidR="00FB5C5B" w:rsidRPr="005551FA" w:rsidRDefault="00FB5C5B" w:rsidP="00FB5C5B"/>
    <w:p w:rsidR="00FB5C5B" w:rsidRPr="005551FA" w:rsidRDefault="00FB5C5B" w:rsidP="00FB5C5B"/>
    <w:p w:rsidR="00FB5C5B" w:rsidRPr="005551FA" w:rsidRDefault="00FB5C5B" w:rsidP="00FB5C5B">
      <w:pPr>
        <w:jc w:val="center"/>
        <w:rPr>
          <w:b/>
        </w:rPr>
      </w:pPr>
      <w:r w:rsidRPr="005551FA">
        <w:rPr>
          <w:b/>
        </w:rPr>
        <w:t>Uzasadnienie</w:t>
      </w:r>
    </w:p>
    <w:p w:rsidR="00FB5C5B" w:rsidRPr="005551FA" w:rsidRDefault="00FB5C5B" w:rsidP="00FB5C5B">
      <w:pPr>
        <w:jc w:val="both"/>
      </w:pPr>
    </w:p>
    <w:p w:rsidR="00FB5C5B" w:rsidRPr="001A61FB" w:rsidRDefault="00FB5C5B" w:rsidP="001A61FB">
      <w:pPr>
        <w:spacing w:after="200"/>
        <w:ind w:firstLine="567"/>
        <w:jc w:val="both"/>
        <w:rPr>
          <w:bCs/>
          <w:spacing w:val="-2"/>
        </w:rPr>
      </w:pPr>
      <w:r>
        <w:rPr>
          <w:spacing w:val="-2"/>
        </w:rPr>
        <w:t>22.08.2022</w:t>
      </w:r>
      <w:r w:rsidRPr="005551FA">
        <w:rPr>
          <w:spacing w:val="-2"/>
        </w:rPr>
        <w:t xml:space="preserve"> r. do Regionalnego Dyrektora Ochrony Środowiska w Poznaniu, dalej Regionalnego Dyrektora, wpłynęło wystąpienie </w:t>
      </w:r>
      <w:r>
        <w:rPr>
          <w:spacing w:val="-2"/>
        </w:rPr>
        <w:t xml:space="preserve">Wójta Gminy Żelazków </w:t>
      </w:r>
      <w:r w:rsidRPr="005551FA">
        <w:rPr>
          <w:spacing w:val="-2"/>
        </w:rPr>
        <w:t xml:space="preserve">z </w:t>
      </w:r>
      <w:r>
        <w:rPr>
          <w:spacing w:val="-2"/>
        </w:rPr>
        <w:t>18.08</w:t>
      </w:r>
      <w:r w:rsidRPr="005551FA">
        <w:rPr>
          <w:spacing w:val="-2"/>
        </w:rPr>
        <w:t xml:space="preserve">.2022 r., znak: </w:t>
      </w:r>
      <w:r>
        <w:rPr>
          <w:spacing w:val="-2"/>
        </w:rPr>
        <w:t>IWŚ.6220.6.2.2022</w:t>
      </w:r>
      <w:r w:rsidRPr="005551FA">
        <w:rPr>
          <w:spacing w:val="-2"/>
        </w:rPr>
        <w:t xml:space="preserve"> w sprawie wyrażenia opinii co do potrzeby przeprowadzenia oceny oddziaływania na środowisko dla przedsięwzięcia polegającego na </w:t>
      </w:r>
      <w:r w:rsidRPr="00B452A3">
        <w:rPr>
          <w:bCs/>
          <w:spacing w:val="-2"/>
        </w:rPr>
        <w:t xml:space="preserve">wykonaniu urządzenia </w:t>
      </w:r>
      <w:r w:rsidRPr="00B452A3">
        <w:rPr>
          <w:bCs/>
          <w:spacing w:val="-2"/>
        </w:rPr>
        <w:lastRenderedPageBreak/>
        <w:t xml:space="preserve">wodnego – ujęcia wód podziemnych i na poborze wód podziemnych z </w:t>
      </w:r>
      <w:r>
        <w:rPr>
          <w:bCs/>
          <w:spacing w:val="-2"/>
        </w:rPr>
        <w:t>u</w:t>
      </w:r>
      <w:r w:rsidRPr="00FB5C5B">
        <w:rPr>
          <w:bCs/>
          <w:spacing w:val="-2"/>
        </w:rPr>
        <w:t>tworów górnokredowych z wydajnością Q</w:t>
      </w:r>
      <w:r w:rsidRPr="00FB5C5B">
        <w:rPr>
          <w:bCs/>
          <w:spacing w:val="-2"/>
          <w:vertAlign w:val="subscript"/>
        </w:rPr>
        <w:t>hmax</w:t>
      </w:r>
      <w:r w:rsidRPr="00FB5C5B">
        <w:rPr>
          <w:bCs/>
          <w:spacing w:val="-2"/>
        </w:rPr>
        <w:t xml:space="preserve"> = 19 m</w:t>
      </w:r>
      <w:r w:rsidRPr="00FB5C5B">
        <w:rPr>
          <w:bCs/>
          <w:spacing w:val="-2"/>
          <w:vertAlign w:val="superscript"/>
        </w:rPr>
        <w:t>3</w:t>
      </w:r>
      <w:r w:rsidRPr="00FB5C5B">
        <w:rPr>
          <w:bCs/>
          <w:spacing w:val="-2"/>
        </w:rPr>
        <w:t>/h na działc</w:t>
      </w:r>
      <w:r w:rsidRPr="001A61FB">
        <w:rPr>
          <w:bCs/>
          <w:spacing w:val="-2"/>
        </w:rPr>
        <w:t xml:space="preserve">e nr ewid. 108 obręb Złotniki Małe </w:t>
      </w:r>
      <w:r w:rsidRPr="001A61FB">
        <w:rPr>
          <w:bCs/>
          <w:spacing w:val="-2"/>
        </w:rPr>
        <w:br/>
        <w:t>i na prowadzeniu nawodnień rolniczych na działkach nr ewid.: 79, 80, 89, 104 i 108 obręb Złotniki Małe gmina Żelazków.</w:t>
      </w:r>
      <w:r w:rsidRPr="001A61FB">
        <w:rPr>
          <w:spacing w:val="-2"/>
        </w:rPr>
        <w:t xml:space="preserve"> </w:t>
      </w:r>
      <w:r w:rsidRPr="001A61FB">
        <w:rPr>
          <w:bCs/>
        </w:rPr>
        <w:t>D</w:t>
      </w:r>
      <w:r w:rsidRPr="001A61FB">
        <w:rPr>
          <w:spacing w:val="-2"/>
        </w:rPr>
        <w:t xml:space="preserve">o wystąpienia dołączono: wniosek o wydanie decyzji </w:t>
      </w:r>
      <w:r w:rsidR="001A61FB" w:rsidRPr="001A61FB">
        <w:rPr>
          <w:spacing w:val="-2"/>
        </w:rPr>
        <w:br/>
      </w:r>
      <w:r w:rsidRPr="001A61FB">
        <w:rPr>
          <w:spacing w:val="-2"/>
        </w:rPr>
        <w:t>o środowiskowych uwarunkowaniach, kart</w:t>
      </w:r>
      <w:r w:rsidR="001A61FB" w:rsidRPr="001A61FB">
        <w:rPr>
          <w:spacing w:val="-2"/>
        </w:rPr>
        <w:t xml:space="preserve">ę informacyjną przedsięwzięcia, </w:t>
      </w:r>
      <w:r w:rsidRPr="001A61FB">
        <w:rPr>
          <w:spacing w:val="-2"/>
        </w:rPr>
        <w:t xml:space="preserve">dalej k.i.p. oraz informację o braku miejscowego planu zagospodarowania przestrzennego dla terenu objętego wnioskiem. Zgodnie z oświadczeniem Wójta Gminy </w:t>
      </w:r>
      <w:r w:rsidR="001A61FB" w:rsidRPr="001A61FB">
        <w:rPr>
          <w:spacing w:val="-2"/>
        </w:rPr>
        <w:t>Żelazków</w:t>
      </w:r>
      <w:r w:rsidRPr="001A61FB">
        <w:rPr>
          <w:spacing w:val="-2"/>
        </w:rPr>
        <w:t xml:space="preserve"> wnioskodawcy </w:t>
      </w:r>
      <w:r w:rsidRPr="001A61FB">
        <w:t xml:space="preserve">nie są podmiotami zależnymi od jednostki samorządu terytorialnego, dla której organem wykonawczym w rozumieniu art. 24 m ust. 2 ustawy z dnia 8 marca 1990 r. o samorządzie gminnym (Dz.U. z 2022 r., 559 z późn. zm.), dla której organem wykonawczym jest </w:t>
      </w:r>
      <w:r w:rsidRPr="001A61FB">
        <w:br/>
        <w:t xml:space="preserve">w analizowanym przypadku Wójt Gminy </w:t>
      </w:r>
      <w:r w:rsidR="001A61FB" w:rsidRPr="001A61FB">
        <w:t>Żelazków.</w:t>
      </w:r>
      <w:r w:rsidRPr="001A61FB">
        <w:t xml:space="preserve"> </w:t>
      </w:r>
    </w:p>
    <w:p w:rsidR="00FB5C5B" w:rsidRPr="001A61FB" w:rsidRDefault="00FB5C5B" w:rsidP="00FB5C5B">
      <w:pPr>
        <w:spacing w:after="200"/>
        <w:ind w:firstLine="567"/>
        <w:jc w:val="both"/>
      </w:pPr>
      <w:r w:rsidRPr="001A61FB">
        <w:t xml:space="preserve">Wójt Gminy </w:t>
      </w:r>
      <w:r w:rsidR="001A61FB">
        <w:t>Żelazków</w:t>
      </w:r>
      <w:r w:rsidRPr="001A61FB">
        <w:t xml:space="preserve"> zakwalifikował planowane przedsięwzięcie do przedsięwzięć wymienionych w § 3 ust. 1 pkt 73 i pkt 89 lit. d rozporządzenia Rady Ministrów z dnia 10 września 2019 r. w sprawie przedsięwzięć mogących znacząco oddziaływać na środowisko (Dz. U. z 2019 r. poz. 1839 z późn. zm.), to jest do przedsięwzięć mogących potencjalnie znacząco oddziaływać na środowisko, dla których obowiązek przeprowadzenia oceny oddziaływania na środowisko może być stwierdzony.</w:t>
      </w:r>
    </w:p>
    <w:p w:rsidR="00FB5C5B" w:rsidRPr="001A61FB" w:rsidRDefault="00FB5C5B" w:rsidP="00FB5C5B">
      <w:pPr>
        <w:spacing w:after="200"/>
        <w:ind w:firstLine="567"/>
        <w:jc w:val="both"/>
      </w:pPr>
      <w:r w:rsidRPr="001A61FB">
        <w:t xml:space="preserve">Biorąc pod uwagę kryteria wymienione w art. 63 ust. 1 ustawy z dnia 3 października </w:t>
      </w:r>
      <w:r w:rsidRPr="001A61FB">
        <w:br/>
        <w:t xml:space="preserve">2008 r. o udostępnianiu informacji o środowisku i jego ochronie, udziale społeczeństwa </w:t>
      </w:r>
      <w:r w:rsidRPr="001A61FB">
        <w:br/>
        <w:t xml:space="preserve">w ochronie środowiska oraz o ocenach oddziaływania na środowisko (Dz. U. z 2022 r. poz. 1029 z późn zm.), dalej ustawy ooś, przeanalizowano: rodzaj, cechy i skalę przedsięwzięcia, wielkość zajmowanego terenu, zakres robót związanych z jego realizacją, prawdopodobieństwo, czas trwania, zasięg oddziaływania, możliwości ograniczenia oddziaływania oraz odwracalność oddziaływania, powiązania z innymi przedsięwzięciami, </w:t>
      </w:r>
      <w:r w:rsidRPr="001A61FB">
        <w:br/>
        <w:t>a także wykorzystanie zasobów naturalnych, różnorodność biologiczną, emisję i uciążliwości związane z eksploatacją przedsięwzięcia, gęstość zaludnienia wokół przedsięwzięcia oraz usytuowanie przedsięwzięcia względem obszarów wymagających specjalnej ochrony ze względu na występowanie gatunków roślin, grzybów i zwierząt, ich siedlisk lub siedlisk przyrodniczych objętych ochroną, w tym obszarów Natura 2000.</w:t>
      </w:r>
    </w:p>
    <w:p w:rsidR="00FB5C5B" w:rsidRPr="00C2627A" w:rsidRDefault="00FB5C5B" w:rsidP="001A61FB">
      <w:pPr>
        <w:spacing w:after="200"/>
        <w:ind w:firstLine="567"/>
        <w:jc w:val="both"/>
        <w:rPr>
          <w:bCs/>
          <w:spacing w:val="2"/>
        </w:rPr>
      </w:pPr>
      <w:r w:rsidRPr="001A61FB">
        <w:rPr>
          <w:spacing w:val="2"/>
        </w:rPr>
        <w:t xml:space="preserve">Odnosząc  się  do  art.  63 ust. 1 pkt 1 lit. a, a także pkt 3 lit. a, c, d oraz e ustawy ooś na podstawie treści k.i.p. ustalono, że planowane przedsięwzięcie będzie polegać na </w:t>
      </w:r>
      <w:r w:rsidR="001A61FB" w:rsidRPr="001A61FB">
        <w:rPr>
          <w:bCs/>
          <w:spacing w:val="2"/>
        </w:rPr>
        <w:t>wykonaniu urządzenia wodnego – ujęcia wód podziemnych i na poborze wód podziemnych z utworów górnokredowych z wydajnością Q</w:t>
      </w:r>
      <w:r w:rsidR="001A61FB" w:rsidRPr="001A61FB">
        <w:rPr>
          <w:bCs/>
          <w:spacing w:val="2"/>
          <w:vertAlign w:val="subscript"/>
        </w:rPr>
        <w:t>hmax</w:t>
      </w:r>
      <w:r w:rsidR="001A61FB" w:rsidRPr="001A61FB">
        <w:rPr>
          <w:bCs/>
          <w:spacing w:val="2"/>
        </w:rPr>
        <w:t xml:space="preserve"> = 19 m</w:t>
      </w:r>
      <w:r w:rsidR="001A61FB" w:rsidRPr="001A61FB">
        <w:rPr>
          <w:bCs/>
          <w:spacing w:val="2"/>
          <w:vertAlign w:val="superscript"/>
        </w:rPr>
        <w:t>3</w:t>
      </w:r>
      <w:r w:rsidR="001A61FB" w:rsidRPr="001A61FB">
        <w:rPr>
          <w:bCs/>
          <w:spacing w:val="2"/>
        </w:rPr>
        <w:t xml:space="preserve">/h na działce nr ewid. 108 obręb Złotniki Małe i na prowadzeniu nawodnień rolniczych na działkach nr ewid.: 79, 80, 89, 104 i 108 obręb Złotniki Małe gmina Żelazków. </w:t>
      </w:r>
      <w:r w:rsidRPr="001A61FB">
        <w:rPr>
          <w:spacing w:val="2"/>
        </w:rPr>
        <w:t>Analiza k.i.p. wykazała, że planowane ujęcie zostanie wykona</w:t>
      </w:r>
      <w:r w:rsidR="001A61FB" w:rsidRPr="001A61FB">
        <w:rPr>
          <w:spacing w:val="2"/>
        </w:rPr>
        <w:t>ne w odwierconym na głębokość 98</w:t>
      </w:r>
      <w:r w:rsidRPr="001A61FB">
        <w:rPr>
          <w:spacing w:val="2"/>
        </w:rPr>
        <w:t xml:space="preserve"> m p.p.t. otworze hydrogeologicznym (ujmującym </w:t>
      </w:r>
      <w:r w:rsidR="001A61FB" w:rsidRPr="001A61FB">
        <w:rPr>
          <w:spacing w:val="2"/>
        </w:rPr>
        <w:t xml:space="preserve">górnokredowy </w:t>
      </w:r>
      <w:r w:rsidRPr="001A61FB">
        <w:rPr>
          <w:spacing w:val="2"/>
        </w:rPr>
        <w:t>poziom wodonośn</w:t>
      </w:r>
      <w:r w:rsidR="001A61FB" w:rsidRPr="001A61FB">
        <w:rPr>
          <w:spacing w:val="2"/>
        </w:rPr>
        <w:t>y), który</w:t>
      </w:r>
      <w:r w:rsidR="001A61FB" w:rsidRPr="00BA36E1">
        <w:rPr>
          <w:spacing w:val="2"/>
        </w:rPr>
        <w:t xml:space="preserve"> został zrealizowany na przełomie lutego i marca 2020 r., </w:t>
      </w:r>
      <w:r w:rsidRPr="00BA36E1">
        <w:rPr>
          <w:spacing w:val="2"/>
        </w:rPr>
        <w:t xml:space="preserve">po uzyskaniu decyzji właściwego organu zatwierdzającej projekt robót geologicznych na wykonanie tego otworu. </w:t>
      </w:r>
      <w:r w:rsidR="00BA36E1">
        <w:rPr>
          <w:spacing w:val="2"/>
        </w:rPr>
        <w:t xml:space="preserve">Decyzją </w:t>
      </w:r>
      <w:r w:rsidRPr="00BA36E1">
        <w:rPr>
          <w:spacing w:val="2"/>
        </w:rPr>
        <w:t xml:space="preserve">z </w:t>
      </w:r>
      <w:r w:rsidR="001A61FB" w:rsidRPr="00BA36E1">
        <w:rPr>
          <w:spacing w:val="2"/>
        </w:rPr>
        <w:t>11.07</w:t>
      </w:r>
      <w:r w:rsidRPr="00BA36E1">
        <w:rPr>
          <w:spacing w:val="2"/>
        </w:rPr>
        <w:t xml:space="preserve">.2022 r., znak: </w:t>
      </w:r>
      <w:r w:rsidR="001A61FB" w:rsidRPr="00BA36E1">
        <w:rPr>
          <w:spacing w:val="2"/>
        </w:rPr>
        <w:t>GO.6531.19.2022</w:t>
      </w:r>
      <w:r w:rsidRPr="00BA36E1">
        <w:rPr>
          <w:spacing w:val="2"/>
        </w:rPr>
        <w:t xml:space="preserve"> Starosta Kaliski zatwierdził dokumentację hydrogeologiczną ustalającą zasoby eksploatacyjne dla pla</w:t>
      </w:r>
      <w:r w:rsidR="00BA36E1">
        <w:rPr>
          <w:spacing w:val="2"/>
        </w:rPr>
        <w:t xml:space="preserve">nowanego ujęcia w ilości </w:t>
      </w:r>
      <w:r w:rsidRPr="00BA36E1">
        <w:rPr>
          <w:spacing w:val="2"/>
        </w:rPr>
        <w:t>Q</w:t>
      </w:r>
      <w:r w:rsidRPr="00BA36E1">
        <w:rPr>
          <w:spacing w:val="2"/>
          <w:vertAlign w:val="subscript"/>
        </w:rPr>
        <w:t>e</w:t>
      </w:r>
      <w:r w:rsidRPr="00BA36E1">
        <w:rPr>
          <w:spacing w:val="2"/>
        </w:rPr>
        <w:t xml:space="preserve"> = </w:t>
      </w:r>
      <w:r w:rsidR="001A61FB" w:rsidRPr="00BA36E1">
        <w:rPr>
          <w:spacing w:val="2"/>
        </w:rPr>
        <w:t>19</w:t>
      </w:r>
      <w:r w:rsidRPr="00BA36E1">
        <w:rPr>
          <w:spacing w:val="2"/>
        </w:rPr>
        <w:t xml:space="preserve"> m</w:t>
      </w:r>
      <w:r w:rsidRPr="00BA36E1">
        <w:rPr>
          <w:spacing w:val="2"/>
          <w:vertAlign w:val="superscript"/>
        </w:rPr>
        <w:t>3</w:t>
      </w:r>
      <w:r w:rsidRPr="00BA36E1">
        <w:rPr>
          <w:spacing w:val="2"/>
        </w:rPr>
        <w:t xml:space="preserve">/h przy depresji </w:t>
      </w:r>
      <w:r w:rsidR="00C2627A">
        <w:rPr>
          <w:spacing w:val="2"/>
        </w:rPr>
        <w:br/>
      </w:r>
      <w:r w:rsidRPr="00BA36E1">
        <w:rPr>
          <w:spacing w:val="2"/>
        </w:rPr>
        <w:t>s</w:t>
      </w:r>
      <w:r w:rsidRPr="00BA36E1">
        <w:rPr>
          <w:spacing w:val="2"/>
          <w:vertAlign w:val="subscript"/>
        </w:rPr>
        <w:t>e</w:t>
      </w:r>
      <w:r w:rsidRPr="00BA36E1">
        <w:rPr>
          <w:spacing w:val="2"/>
        </w:rPr>
        <w:t xml:space="preserve"> = </w:t>
      </w:r>
      <w:r w:rsidR="001A61FB" w:rsidRPr="00BA36E1">
        <w:rPr>
          <w:spacing w:val="2"/>
        </w:rPr>
        <w:t>39,5</w:t>
      </w:r>
      <w:r w:rsidRPr="00BA36E1">
        <w:rPr>
          <w:spacing w:val="2"/>
        </w:rPr>
        <w:t xml:space="preserve">2 m. Dokumentacja, o której wyżej mowa, została przedłożona Regionalnemu Dyrektorowi wraz z k.i.p. </w:t>
      </w:r>
      <w:r w:rsidRPr="00C2627A">
        <w:rPr>
          <w:spacing w:val="2"/>
        </w:rPr>
        <w:t>Wydajność eksploatacyjna ujęcia została określona na poziomie Q</w:t>
      </w:r>
      <w:r w:rsidRPr="00C2627A">
        <w:rPr>
          <w:spacing w:val="2"/>
          <w:vertAlign w:val="subscript"/>
        </w:rPr>
        <w:t>hmax</w:t>
      </w:r>
      <w:r w:rsidRPr="00C2627A">
        <w:rPr>
          <w:spacing w:val="2"/>
        </w:rPr>
        <w:t xml:space="preserve"> = </w:t>
      </w:r>
      <w:r w:rsidR="00C2627A">
        <w:rPr>
          <w:spacing w:val="2"/>
        </w:rPr>
        <w:t>19</w:t>
      </w:r>
      <w:r w:rsidRPr="00C2627A">
        <w:rPr>
          <w:spacing w:val="2"/>
        </w:rPr>
        <w:t xml:space="preserve"> m</w:t>
      </w:r>
      <w:r w:rsidRPr="00C2627A">
        <w:rPr>
          <w:spacing w:val="2"/>
          <w:vertAlign w:val="superscript"/>
        </w:rPr>
        <w:t>3</w:t>
      </w:r>
      <w:r w:rsidRPr="00C2627A">
        <w:rPr>
          <w:spacing w:val="2"/>
        </w:rPr>
        <w:t xml:space="preserve">/h. Na podstawie treści zgromadzonych materiałów ustalono, że w ramach przedmiotowego przedsięwzięcia otwór hydrogeologiczny, o którym wyżej mowa, zostanie wyposażony w pompę głębinową umożliwiającą pobór wody oraz w szczelną obudowę. </w:t>
      </w:r>
      <w:r w:rsidR="00C2627A">
        <w:rPr>
          <w:spacing w:val="2"/>
        </w:rPr>
        <w:br/>
      </w:r>
      <w:r w:rsidRPr="00C2627A">
        <w:rPr>
          <w:bCs/>
          <w:spacing w:val="2"/>
        </w:rPr>
        <w:t>Z k.i.p. wynika, że p</w:t>
      </w:r>
      <w:r w:rsidR="00C2627A">
        <w:rPr>
          <w:bCs/>
          <w:spacing w:val="2"/>
        </w:rPr>
        <w:t xml:space="preserve">obór wody </w:t>
      </w:r>
      <w:r w:rsidRPr="00C2627A">
        <w:rPr>
          <w:bCs/>
          <w:spacing w:val="2"/>
        </w:rPr>
        <w:t xml:space="preserve">z planowanej studni będzie realizowany </w:t>
      </w:r>
      <w:r w:rsidRPr="00C2627A">
        <w:rPr>
          <w:spacing w:val="2"/>
        </w:rPr>
        <w:t xml:space="preserve">na potrzeby nawadniania upraw polowych należących do wnioskodawców za pomocą deszczowni na gruntach o powierzchni do </w:t>
      </w:r>
      <w:r w:rsidRPr="00C2627A">
        <w:rPr>
          <w:bCs/>
          <w:spacing w:val="2"/>
        </w:rPr>
        <w:t>17,</w:t>
      </w:r>
      <w:r w:rsidR="00C2627A">
        <w:rPr>
          <w:bCs/>
          <w:spacing w:val="2"/>
        </w:rPr>
        <w:t>3472</w:t>
      </w:r>
      <w:r w:rsidRPr="00C2627A">
        <w:rPr>
          <w:bCs/>
          <w:spacing w:val="2"/>
        </w:rPr>
        <w:t xml:space="preserve"> </w:t>
      </w:r>
      <w:r w:rsidRPr="00C2627A">
        <w:rPr>
          <w:spacing w:val="2"/>
        </w:rPr>
        <w:t xml:space="preserve">ha. Zgodnie z informacjami przedstawionymi w k.i.p. </w:t>
      </w:r>
      <w:r w:rsidRPr="00C2627A">
        <w:rPr>
          <w:spacing w:val="2"/>
        </w:rPr>
        <w:br/>
        <w:t xml:space="preserve">i w dokumentacji hydrogeologicznej opracowanej dla analizowanego ujęcia pobór wody </w:t>
      </w:r>
      <w:r w:rsidRPr="00C2627A">
        <w:rPr>
          <w:spacing w:val="2"/>
        </w:rPr>
        <w:br/>
        <w:t xml:space="preserve">w skali roku będzie się mieścił w ustalonych dla ujęcia zasobach eksploatacyjnych </w:t>
      </w:r>
      <w:r w:rsidRPr="00C2627A">
        <w:rPr>
          <w:spacing w:val="2"/>
        </w:rPr>
        <w:br/>
        <w:t>w odniesieniu rocznym na poziomie Q</w:t>
      </w:r>
      <w:r w:rsidRPr="00C2627A">
        <w:rPr>
          <w:spacing w:val="2"/>
          <w:vertAlign w:val="subscript"/>
        </w:rPr>
        <w:t xml:space="preserve">roczne </w:t>
      </w:r>
      <w:r w:rsidRPr="00C2627A">
        <w:rPr>
          <w:spacing w:val="2"/>
        </w:rPr>
        <w:t xml:space="preserve">= </w:t>
      </w:r>
      <w:r w:rsidR="00C2627A">
        <w:rPr>
          <w:spacing w:val="2"/>
        </w:rPr>
        <w:t>30 357,6</w:t>
      </w:r>
      <w:r w:rsidRPr="00C2627A">
        <w:rPr>
          <w:spacing w:val="2"/>
        </w:rPr>
        <w:t xml:space="preserve"> m</w:t>
      </w:r>
      <w:r w:rsidRPr="00C2627A">
        <w:rPr>
          <w:spacing w:val="2"/>
          <w:vertAlign w:val="superscript"/>
        </w:rPr>
        <w:t>3</w:t>
      </w:r>
      <w:r w:rsidRPr="00C2627A">
        <w:rPr>
          <w:spacing w:val="2"/>
        </w:rPr>
        <w:t xml:space="preserve">/rok. </w:t>
      </w:r>
      <w:r w:rsidRPr="00C2627A">
        <w:rPr>
          <w:bCs/>
          <w:spacing w:val="2"/>
        </w:rPr>
        <w:t xml:space="preserve">Nawadnianie będzie </w:t>
      </w:r>
      <w:r w:rsidRPr="00C2627A">
        <w:rPr>
          <w:bCs/>
          <w:spacing w:val="2"/>
        </w:rPr>
        <w:lastRenderedPageBreak/>
        <w:t xml:space="preserve">prowadzone okresowo, w sezonie wegetacyjnym roślin (od początku kwietnia do końca września). Zgodnie z informacjami przedstawionymi w k.i.p. eksploatacja ujęcia będzie prowadzona w ramach ustalonych i zatwierdzonych dla niego zasobów eksploatacyjnych. </w:t>
      </w:r>
      <w:r w:rsidRPr="00C2627A">
        <w:rPr>
          <w:bCs/>
          <w:spacing w:val="2"/>
        </w:rPr>
        <w:br/>
        <w:t xml:space="preserve">Z uwagi na fakt, że powyższe ustalenia i założenia inwestorów w zakresie zapotrzebowania na wodę stanowiły podstawę do analizy w zakresie oddziaływania planowanego przedsięwzięcia na lokalne zasoby wód podziemnych, znalazły one swoje odzwierciedlenie w warunku wpisanym w niniejszej opinii, jako gwarant eksploatacji studni w sposób bezpieczny dla lokalnych zasobów wód podziemnych, szczególnie w aspekcie ilościowym. W celu ograniczenia nadmiernego parowania i związanej z tym mniejszej ilości wody docierającej do podłoża w niniejszym postanowieniu wpisano również warunek, aby nie prowadzić nawadniania upraw w godzinach południowych, przy intensywnym nasłonecznieniu. </w:t>
      </w:r>
    </w:p>
    <w:p w:rsidR="00FB5C5B" w:rsidRPr="00395CB5" w:rsidRDefault="00FB5C5B" w:rsidP="00FB5C5B">
      <w:pPr>
        <w:spacing w:after="200"/>
        <w:ind w:firstLine="567"/>
        <w:jc w:val="both"/>
      </w:pPr>
      <w:r w:rsidRPr="00395CB5">
        <w:t>W k.i.p. przeprowadzono analizę oddziaływania planowanej studni na inne studnie (stanowiące własność innych użytkowników) dla poboru Q</w:t>
      </w:r>
      <w:r w:rsidRPr="00395CB5">
        <w:rPr>
          <w:vertAlign w:val="subscript"/>
        </w:rPr>
        <w:t>hmax</w:t>
      </w:r>
      <w:r w:rsidR="00395CB5">
        <w:t xml:space="preserve"> = 19</w:t>
      </w:r>
      <w:r w:rsidRPr="00395CB5">
        <w:t xml:space="preserve"> m</w:t>
      </w:r>
      <w:r w:rsidRPr="00395CB5">
        <w:rPr>
          <w:vertAlign w:val="superscript"/>
        </w:rPr>
        <w:t>3</w:t>
      </w:r>
      <w:r w:rsidRPr="00395CB5">
        <w:t xml:space="preserve">/h, która wykazała, </w:t>
      </w:r>
      <w:r w:rsidRPr="00395CB5">
        <w:br/>
        <w:t>że w zasięgu leja depresji wyznaczonego dla poboru Q</w:t>
      </w:r>
      <w:r w:rsidRPr="00395CB5">
        <w:rPr>
          <w:vertAlign w:val="subscript"/>
        </w:rPr>
        <w:t xml:space="preserve">hmax </w:t>
      </w:r>
      <w:r w:rsidRPr="00395CB5">
        <w:t>=</w:t>
      </w:r>
      <w:r w:rsidRPr="00395CB5">
        <w:rPr>
          <w:vertAlign w:val="subscript"/>
        </w:rPr>
        <w:t xml:space="preserve"> </w:t>
      </w:r>
      <w:r w:rsidR="00395CB5">
        <w:t>19</w:t>
      </w:r>
      <w:r w:rsidRPr="00395CB5">
        <w:t xml:space="preserve"> m</w:t>
      </w:r>
      <w:r w:rsidRPr="00395CB5">
        <w:rPr>
          <w:vertAlign w:val="superscript"/>
        </w:rPr>
        <w:t>3</w:t>
      </w:r>
      <w:r w:rsidRPr="00395CB5">
        <w:t xml:space="preserve">/h, będącego odzwierciedleniem sytuacji najbardziej niekorzystnej, jaka może  wystąpić  (R = </w:t>
      </w:r>
      <w:r w:rsidR="00395CB5">
        <w:t>250,3</w:t>
      </w:r>
      <w:r w:rsidRPr="00395CB5">
        <w:t xml:space="preserve"> m) nie znajdują się inne, czynne studnie eksploatujące ten sam, </w:t>
      </w:r>
      <w:r w:rsidR="00395CB5">
        <w:t>górnokredowy</w:t>
      </w:r>
      <w:r w:rsidRPr="00395CB5">
        <w:t xml:space="preserve"> poziom wodonośny, stanowiące własność innych podmiotów i właścicieli prywatnych. Z przedłożonej dokumentacji hydrogeologicznej wynika, że najbliższe czynne ujęcie wód podziemnych eksploatujące </w:t>
      </w:r>
      <w:r w:rsidR="00395CB5">
        <w:t>górnokredowy</w:t>
      </w:r>
      <w:r w:rsidRPr="00395CB5">
        <w:t xml:space="preserve"> poziom wodonośny znajduje się w </w:t>
      </w:r>
      <w:r w:rsidR="00395CB5">
        <w:t>odległości 2,1 km</w:t>
      </w:r>
      <w:r w:rsidRPr="00395CB5">
        <w:t xml:space="preserve"> od miejsca realizacji ujęcia objętego rozpatrywanym wnioskiem. Jest to ujęcie o głębokości </w:t>
      </w:r>
      <w:r w:rsidR="00395CB5">
        <w:t>110</w:t>
      </w:r>
      <w:r w:rsidRPr="00395CB5">
        <w:t xml:space="preserve"> m p.p.t. </w:t>
      </w:r>
      <w:r w:rsidRPr="00395CB5">
        <w:br/>
        <w:t>i ustalonych zasobach eksploatacyjnych Q</w:t>
      </w:r>
      <w:r w:rsidRPr="00395CB5">
        <w:rPr>
          <w:vertAlign w:val="subscript"/>
        </w:rPr>
        <w:t>e</w:t>
      </w:r>
      <w:r w:rsidRPr="00395CB5">
        <w:t xml:space="preserve"> = </w:t>
      </w:r>
      <w:r w:rsidR="00395CB5">
        <w:t>1</w:t>
      </w:r>
      <w:r w:rsidRPr="00395CB5">
        <w:t>5 m</w:t>
      </w:r>
      <w:r w:rsidRPr="00395CB5">
        <w:rPr>
          <w:vertAlign w:val="superscript"/>
        </w:rPr>
        <w:t>3</w:t>
      </w:r>
      <w:r w:rsidRPr="00395CB5">
        <w:t xml:space="preserve">/h. Przeprowadzona w przedłożonej dokumentacji analiza w aspekcie możliwości wzajemnego oddziaływania ww. ujęć wykazała, że odległość dzieląca oba rozpatrywane ujęcia jest większa, niż suma promieni lejów depresji przez nie wytworzonych. Biorąc pod uwagę przewidywaną maksymalną wydajność chwilową planowanej studni na poziomie </w:t>
      </w:r>
      <w:r w:rsidR="00395CB5">
        <w:t>19</w:t>
      </w:r>
      <w:r w:rsidRPr="00395CB5">
        <w:t xml:space="preserve"> m</w:t>
      </w:r>
      <w:r w:rsidRPr="00395CB5">
        <w:rPr>
          <w:vertAlign w:val="superscript"/>
        </w:rPr>
        <w:t>3</w:t>
      </w:r>
      <w:r w:rsidRPr="00395CB5">
        <w:t xml:space="preserve">/h i jej planowaną lokalizację względem innych ujęć, na które </w:t>
      </w:r>
      <w:r w:rsidR="00395CB5">
        <w:t xml:space="preserve">mogłaby oddziaływać, w oparciu </w:t>
      </w:r>
      <w:r w:rsidRPr="00395CB5">
        <w:t xml:space="preserve">o informacje zawarte w k.i.p. </w:t>
      </w:r>
      <w:r w:rsidR="00395CB5">
        <w:br/>
      </w:r>
      <w:r w:rsidRPr="00395CB5">
        <w:t xml:space="preserve">i w dokumentacji hydrogeologicznej nie przewiduje się ryzyka wystąpienia wzajemnego oddziaływania studni planowanej ze studniami już istniejącymi, ani też znacząco negatywnego wpływu poboru wody z analizowanej studni na lokalne zasoby wód podziemnych. </w:t>
      </w:r>
    </w:p>
    <w:p w:rsidR="00FB5C5B" w:rsidRPr="00395CB5" w:rsidRDefault="00FB5C5B" w:rsidP="00FB5C5B">
      <w:pPr>
        <w:spacing w:after="200"/>
        <w:ind w:firstLine="568"/>
        <w:jc w:val="both"/>
      </w:pPr>
      <w:r w:rsidRPr="00395CB5">
        <w:t xml:space="preserve">Biorąc pod uwagę rodzaj, skalę i lokalizację przedmiotowego przedsięwzięcia, </w:t>
      </w:r>
      <w:r w:rsidRPr="00395CB5">
        <w:br/>
        <w:t xml:space="preserve">w odniesieniu do zapisów art. 63 ust 1 pkt 1 lit. b oraz pkt 3 lit. f ustawy ooś, nie przewiduje się powiązań, ani kumulowania oddziaływań planowanej inwestycji z innymi przedsięwzięciami.  </w:t>
      </w:r>
    </w:p>
    <w:p w:rsidR="00FB5C5B" w:rsidRPr="00395CB5" w:rsidRDefault="00FB5C5B" w:rsidP="00FB5C5B">
      <w:pPr>
        <w:spacing w:after="200"/>
        <w:ind w:firstLine="567"/>
        <w:jc w:val="both"/>
      </w:pPr>
      <w:r w:rsidRPr="00395CB5">
        <w:t xml:space="preserve">Ze względu na skalę, rodzaj, charakter i okresową eksploatację przedsięwzięcia (pobór wody w okresie wegetacyjnym), po zapoznaniu się ze zgromadzoną dokumentacją stwierdzono, że nie będzie ono negatywnie wpływać na lokalne warunki gruntowo-wodne. Odwiercony otwór hydrogeologiczny po uzbrojeniu w pompę zostanie zabezpieczony </w:t>
      </w:r>
      <w:r w:rsidRPr="00395CB5">
        <w:br/>
        <w:t xml:space="preserve">w sposób uniemożliwiający migrację wraz z wodami opadowymi zanieczyszczeń </w:t>
      </w:r>
      <w:r w:rsidRPr="00395CB5">
        <w:br/>
        <w:t xml:space="preserve">z powierzchni ziemi do jego wnętrza poprzez wyposażenie w szczelną obudowę. Zgodnie </w:t>
      </w:r>
      <w:r w:rsidRPr="00395CB5">
        <w:br/>
        <w:t xml:space="preserve">z wnioskami zawartymi w przedłożonej dokumentacji hydrogeologicznej sporządzonej dla przedmiotowego ujęcia oraz w k.i.p. eksploatacja ujęcia z planowaną wydajnością nie wpłynie znacząco negatywnie zarówno na ilościowy, jak i jakościowy stan wód powierzchniowych i podziemnych. Nie zostaną również naruszone interesy osób trzecich. </w:t>
      </w:r>
      <w:r w:rsidRPr="00395CB5">
        <w:br/>
        <w:t>W odniesieniu do istniejących rezerw zasobowych ustalono, że planowany pobór nie naruszy w znaczący sposób zasobów dyspozycyjnych jednostki bilansowej</w:t>
      </w:r>
      <w:r w:rsidR="00395CB5">
        <w:t>, w granicach której będzie prowadzony</w:t>
      </w:r>
      <w:r w:rsidRPr="00395CB5">
        <w:t xml:space="preserve">. Ujęcie będzie eksploatowane w sposób zapewniający ochronę użytkowej warstwy wodonośnej przed nadmierną eksploatacją i umożliwiający korzystanie </w:t>
      </w:r>
      <w:r w:rsidR="00395CB5">
        <w:br/>
      </w:r>
      <w:r w:rsidRPr="00395CB5">
        <w:t xml:space="preserve">z dostępnych rezerw zasobowych przez innych, przyszłych użytkowników. W  odniesieniu do art.  63  ust. 1 pkt 2 lit. a, b, c, d, f, h, i, j ustawy ooś ustalono, że planowane przedsięwzięcie nie będzie zlokalizowane na obszarach wodno-błotnych oraz innych obszarach o płytkim </w:t>
      </w:r>
      <w:r w:rsidRPr="00395CB5">
        <w:lastRenderedPageBreak/>
        <w:t xml:space="preserve">zaleganiu wód podziemnych i obszarach objętych ochroną, w tym w obrębie stref ochronnych ujęć wód. Ponadto, przedsięwzięcie nie będzie zlokalizowane na obszarach </w:t>
      </w:r>
      <w:r w:rsidR="00395CB5">
        <w:br/>
      </w:r>
      <w:r w:rsidRPr="00395CB5">
        <w:t xml:space="preserve">o krajobrazie mającym znaczenie historyczne, kulturowe oraz archeologiczne. Nie będzie także zlokalizowane na obszarach wybrzeży i środowiska morskiego, obszarach górskich  leśnych, a także na obszarach o dużej gęstości zaludnienia. Nie przewiduje się ponadto przekroczenia standardów jakości środowiska na przedmiotowym obszarze w związku </w:t>
      </w:r>
      <w:r w:rsidR="00395CB5">
        <w:br/>
      </w:r>
      <w:r w:rsidRPr="00395CB5">
        <w:t xml:space="preserve">z realizacją przedsięwzięcia. Odnosząc się do art. 63 ust. 1 pkt 1 lit. f ustawy ooś, na podstawie treści k.i.p. ustalono, że etap eksploatacji studni nie będzie się wiązał </w:t>
      </w:r>
      <w:r w:rsidR="00395CB5">
        <w:br/>
      </w:r>
      <w:r w:rsidRPr="00395CB5">
        <w:t>z wytwarzaniem odpadów.</w:t>
      </w:r>
    </w:p>
    <w:p w:rsidR="00FB5C5B" w:rsidRPr="00FB5C5B" w:rsidRDefault="00FB5C5B" w:rsidP="00FB5C5B">
      <w:pPr>
        <w:ind w:firstLine="567"/>
        <w:jc w:val="both"/>
      </w:pPr>
      <w:r w:rsidRPr="00395CB5">
        <w:t xml:space="preserve">Biorąc pod uwagę rodzaj i skalę planowanego przedsięwzięcia w odniesieniu do zapisów art. 63 ust. 1 pkt 1 lit. d ustawy ooś stwierdzono, że w wyniku realizacji inwestycji nie zwiększy się poziom hałasu w środowisku, a co za tym idzie nie zostaną przekroczone akustyczne standardy jakości środowiska. Ponadto, nie przewiduje się wpływu przedsięwzięcia na stan jakości powietrza w rejonie zainwestowania. W związku z realizacją inwestycji nie planuje się zainstalowania urządzeń emitujących zanieczyszczenia powietrza </w:t>
      </w:r>
      <w:r w:rsidRPr="00FB5C5B">
        <w:t xml:space="preserve">oraz pola elektromagnetyczne. Jedynie na etapie realizacji mogą się pojawić okresowe uciążliwości, które jednak ustąpią po zakończeniu prac budowlano-montażowych. </w:t>
      </w:r>
    </w:p>
    <w:p w:rsidR="00FB5C5B" w:rsidRPr="00FB5C5B" w:rsidRDefault="00FB5C5B" w:rsidP="00FB5C5B">
      <w:pPr>
        <w:jc w:val="both"/>
        <w:rPr>
          <w:bCs/>
          <w:color w:val="FF0000"/>
        </w:rPr>
      </w:pPr>
    </w:p>
    <w:p w:rsidR="00FB5C5B" w:rsidRPr="00FB5C5B" w:rsidRDefault="00FB5C5B" w:rsidP="00FB5C5B">
      <w:pPr>
        <w:spacing w:after="200"/>
        <w:ind w:firstLine="567"/>
        <w:jc w:val="both"/>
        <w:rPr>
          <w:bCs/>
        </w:rPr>
      </w:pPr>
      <w:r w:rsidRPr="00FB5C5B">
        <w:t xml:space="preserve">Z uwagi na rodzaj i lokalizację planowanego przedsięwzięcia, odnosząc się do zapisów art. 63 ust. 1 pkt 1 lit. e ustawy ooś należy stwierdzić, że przy uwzględnieniu używanych substancji i stosowanych technologii oraz realizacji zgodnie z obowiązującymi przepisami i normami, ryzyko wystąpienia katastrofy budowlanej będzie ograniczone. Przedsięwzięcie nie zalicza się do kategorii zakładów stwarzających zagrożenie wystąpienia poważnych awarii przemysłowych, zgodnie z rozporządzeniem Ministra Rozwoju z 29 stycznia 2016 r. </w:t>
      </w:r>
      <w:r w:rsidRPr="00FB5C5B">
        <w:br/>
        <w:t xml:space="preserve">w sprawie rodzajów i ilości znajdujących się w zakładzie substancji niebezpiecznych, decydujących o zaliczeniu zakładu do zakładu o zwiększonym lub dużym ryzyku wystąpienia poważnej awarii przemysłowej (Dz. U. z 2016 r. poz. 138). Ze względu na położenie geograficzne przedsięwzięcie nie jest zagrożone ryzykiem katastrofy naturalnej, </w:t>
      </w:r>
      <w:r w:rsidRPr="00FB5C5B">
        <w:br/>
        <w:t xml:space="preserve">w szczególności w wyniku wystąpienia: trzęsień ziemi, powodzi czy osuwisk. Z uwagi na charakter i lokalizację przedsięwzięcia nie przewiduje się jego wpływu na </w:t>
      </w:r>
      <w:r w:rsidRPr="00FB5C5B">
        <w:rPr>
          <w:bCs/>
        </w:rPr>
        <w:t>zmiany klimatu, ani wpływu postępujących zmian klimatu na to przedsięwzięcie.</w:t>
      </w:r>
    </w:p>
    <w:p w:rsidR="00FB5C5B" w:rsidRPr="00FB5C5B" w:rsidRDefault="00FB5C5B" w:rsidP="00FB5C5B">
      <w:pPr>
        <w:spacing w:after="200"/>
        <w:ind w:firstLine="567"/>
        <w:jc w:val="both"/>
      </w:pPr>
      <w:r w:rsidRPr="00FB5C5B">
        <w:t xml:space="preserve">Uwzględniając kryteria, o których mowa w art. 63 ust.1 pkt 1 lit. c ustawy ooś należy stwierdzić, iż eksploatacja przedsięwzięcia będzie się wiązała z wykorzystaniem zasobów naturalnych w postaci wód podziemnych. W wyniku realizacji i eksploatacji inwestycji nie będzie dochodzić do znaczącego negatywnego wpływu na bioróżnorodność. </w:t>
      </w:r>
    </w:p>
    <w:p w:rsidR="00FB5C5B" w:rsidRDefault="00FB5C5B" w:rsidP="00FB5C5B">
      <w:pPr>
        <w:spacing w:after="200"/>
        <w:ind w:firstLine="567"/>
        <w:jc w:val="both"/>
      </w:pPr>
      <w:r w:rsidRPr="00FB5C5B">
        <w:t xml:space="preserve">Odnosząc się do 63 ust.1 pkt 2 lit. e ustawy ooś, na podstawie przedstawionych materiałów stwierdzono, że planowane przedsięwzięcie zostanie zlokalizowane poza obszarami chronionymi na podstawie ustawy z dnia 16 kwietnia 2004 r. o ochronie przyrody (Dz.U. z 2022 r. poz. </w:t>
      </w:r>
      <w:r>
        <w:t>916 z późn.</w:t>
      </w:r>
      <w:r w:rsidRPr="00FB5C5B">
        <w:t xml:space="preserve"> zm</w:t>
      </w:r>
      <w:r>
        <w:t>.</w:t>
      </w:r>
      <w:r w:rsidRPr="00FB5C5B">
        <w:t xml:space="preserve">). Najbliżej położonym obszarem Natura 2000 jest specjalny obszar ochrony siedlisk Dolina Swędrni PLH300034, oddalony o 7,4 km od </w:t>
      </w:r>
      <w:r>
        <w:t xml:space="preserve">miejsca realizacji </w:t>
      </w:r>
      <w:r w:rsidRPr="00FB5C5B">
        <w:t xml:space="preserve">przedsięwzięcia. Mając na względzie lokalizację planowanego przedsięwzięcia poza obszarami chronionymi, na gruntach rolnych oraz brak konieczności wycinki drzew </w:t>
      </w:r>
      <w:r>
        <w:br/>
      </w:r>
      <w:r w:rsidRPr="00FB5C5B">
        <w:t xml:space="preserve">i krzewów, nie przewiduje się znaczącego negatywnego oddziaływania przedsięwzięcia na środowisko przyrodnicze, w tym na różnorodność biologiczną, rozumianą jako liczebność </w:t>
      </w:r>
      <w:r>
        <w:br/>
      </w:r>
      <w:r w:rsidRPr="00FB5C5B">
        <w:t xml:space="preserve">i kondycję populacji występujących gatunków, w szczególności chronionych, rzadkich lub ginących gatunków roślin, zwierząt i grzybów. </w:t>
      </w:r>
      <w:r w:rsidRPr="00FB5C5B">
        <w:rPr>
          <w:bCs/>
        </w:rPr>
        <w:t>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funkcję ekosystemu.</w:t>
      </w:r>
    </w:p>
    <w:p w:rsidR="00FB5C5B" w:rsidRPr="00FB5C5B" w:rsidRDefault="00FB5C5B" w:rsidP="00FB5C5B">
      <w:pPr>
        <w:spacing w:after="200"/>
        <w:ind w:firstLine="567"/>
        <w:jc w:val="both"/>
      </w:pPr>
      <w:r w:rsidRPr="00FB5C5B">
        <w:lastRenderedPageBreak/>
        <w:t xml:space="preserve">Zgodnie z art. 63 ust. 1 pkt 3 ustawy ooś przeanalizowano zasięg, wielkość i złożoność oddziaływania, jego prawdopodobieństwo, czas trwania, częstotliwość i odwracalność oraz </w:t>
      </w:r>
      <w:r w:rsidRPr="00FB5C5B">
        <w:br/>
        <w:t xml:space="preserve">możliwość powiązania z innymi przedsięwzięciami i ustalono, że realizacja planowanego przedsięwzięcia nie pociągnie za sobą zagrożeń dla środowiska. Przedmiotowe przedsięwzięcie nie będzie transgranicznie oddziaływać na środowisko. </w:t>
      </w:r>
    </w:p>
    <w:p w:rsidR="00FB5C5B" w:rsidRPr="00FB5C5B" w:rsidRDefault="00FB5C5B" w:rsidP="00FB5C5B">
      <w:pPr>
        <w:ind w:firstLine="567"/>
        <w:jc w:val="both"/>
      </w:pPr>
      <w:r w:rsidRPr="00FB5C5B">
        <w:t>Z uwagi na charakter i stopień złożoności oddziaływania przedsięwzięcia na środowisko oraz brak znacząco negatywnego wpływu na obszary wymagające specjalnej ochrony ze względu na występowanie gatunków roślin, grzybów i zwierząt, ich siedlisk lub siedlisk przyrodniczych objętych ochroną, w opinii Regionalnego Dyrektora dla przedmiotowego przedsięwzięcia, nie ma potrzeby przeprowadzenia oceny oddziaływania na środowisko.</w:t>
      </w:r>
    </w:p>
    <w:p w:rsidR="00FB5C5B" w:rsidRPr="00FB5C5B" w:rsidRDefault="00FB5C5B" w:rsidP="00FB5C5B">
      <w:pPr>
        <w:jc w:val="both"/>
      </w:pPr>
    </w:p>
    <w:p w:rsidR="00FB5C5B" w:rsidRPr="00FB5C5B" w:rsidRDefault="00FB5C5B" w:rsidP="00FB5C5B">
      <w:pPr>
        <w:ind w:firstLine="567"/>
        <w:jc w:val="both"/>
      </w:pPr>
      <w:r w:rsidRPr="00FB5C5B">
        <w:t>Biorąc pod uwagę powyższe należało postanowić jak w sentencji.</w:t>
      </w:r>
    </w:p>
    <w:p w:rsidR="00FB5C5B" w:rsidRPr="00FB5C5B" w:rsidRDefault="00FB5C5B" w:rsidP="00FB5C5B">
      <w:pPr>
        <w:jc w:val="both"/>
      </w:pPr>
    </w:p>
    <w:p w:rsidR="00FB5C5B" w:rsidRPr="00FB5C5B" w:rsidRDefault="00FB5C5B" w:rsidP="00FB5C5B">
      <w:pPr>
        <w:jc w:val="center"/>
        <w:rPr>
          <w:b/>
        </w:rPr>
      </w:pPr>
      <w:r w:rsidRPr="00FB5C5B">
        <w:rPr>
          <w:b/>
        </w:rPr>
        <w:t>POUCZENIE</w:t>
      </w:r>
    </w:p>
    <w:p w:rsidR="00FB5C5B" w:rsidRPr="00FB5C5B" w:rsidRDefault="00FB5C5B" w:rsidP="00FB5C5B">
      <w:pPr>
        <w:jc w:val="center"/>
        <w:rPr>
          <w:b/>
        </w:rPr>
      </w:pPr>
    </w:p>
    <w:p w:rsidR="00FB5C5B" w:rsidRPr="00FB5C5B" w:rsidRDefault="00FB5C5B" w:rsidP="00FB5C5B">
      <w:pPr>
        <w:jc w:val="center"/>
      </w:pPr>
      <w:r w:rsidRPr="00FB5C5B">
        <w:t>Na niniejsze postanowienie nie przysługuje zażalenie.</w:t>
      </w:r>
    </w:p>
    <w:p w:rsidR="00FB5C5B" w:rsidRPr="00FB5C5B" w:rsidRDefault="00FB5C5B" w:rsidP="00FB5C5B">
      <w:pPr>
        <w:rPr>
          <w:color w:val="FF0000"/>
          <w:sz w:val="18"/>
          <w:szCs w:val="18"/>
        </w:rPr>
      </w:pPr>
    </w:p>
    <w:p w:rsidR="00FB5C5B" w:rsidRPr="00FB5C5B" w:rsidRDefault="00FB5C5B" w:rsidP="00FB5C5B">
      <w:pPr>
        <w:rPr>
          <w:rFonts w:eastAsia="Nimbus Roman No9 L"/>
          <w:color w:val="FF0000"/>
          <w:sz w:val="18"/>
          <w:szCs w:val="18"/>
          <w:lang w:eastAsia="zh-CN"/>
        </w:rPr>
      </w:pPr>
    </w:p>
    <w:p w:rsidR="00FB5C5B" w:rsidRPr="008643FE" w:rsidRDefault="00FB5C5B" w:rsidP="00FB5C5B">
      <w:pPr>
        <w:ind w:left="3685" w:right="-280" w:firstLine="851"/>
        <w:jc w:val="center"/>
        <w:rPr>
          <w:rFonts w:eastAsia="Nimbus Roman No9 L"/>
          <w:kern w:val="0"/>
          <w:sz w:val="18"/>
          <w:szCs w:val="18"/>
          <w:lang w:eastAsia="zh-CN"/>
        </w:rPr>
      </w:pPr>
      <w:r w:rsidRPr="008643FE">
        <w:rPr>
          <w:rFonts w:eastAsia="Nimbus Roman No9 L"/>
          <w:kern w:val="0"/>
          <w:sz w:val="18"/>
          <w:szCs w:val="18"/>
          <w:lang w:eastAsia="zh-CN"/>
        </w:rPr>
        <w:t>Regionalny Dyrektor</w:t>
      </w:r>
    </w:p>
    <w:p w:rsidR="00FB5C5B" w:rsidRPr="008643FE" w:rsidRDefault="00FB5C5B" w:rsidP="00FB5C5B">
      <w:pPr>
        <w:ind w:left="-284" w:right="-280"/>
        <w:jc w:val="center"/>
        <w:rPr>
          <w:rFonts w:eastAsia="Nimbus Roman No9 L"/>
          <w:i/>
          <w:kern w:val="0"/>
          <w:sz w:val="18"/>
          <w:szCs w:val="18"/>
          <w:lang w:eastAsia="zh-CN"/>
        </w:rPr>
      </w:pPr>
      <w:r w:rsidRPr="008643FE">
        <w:rPr>
          <w:rFonts w:eastAsia="Nimbus Roman No9 L"/>
          <w:kern w:val="0"/>
          <w:sz w:val="18"/>
          <w:szCs w:val="18"/>
          <w:lang w:eastAsia="zh-CN"/>
        </w:rPr>
        <w:t xml:space="preserve">                                                         </w:t>
      </w:r>
      <w:r w:rsidRPr="008643FE">
        <w:rPr>
          <w:rFonts w:eastAsia="Nimbus Roman No9 L"/>
          <w:kern w:val="0"/>
          <w:sz w:val="18"/>
          <w:szCs w:val="18"/>
          <w:lang w:eastAsia="zh-CN"/>
        </w:rPr>
        <w:tab/>
      </w:r>
      <w:r w:rsidRPr="008643FE">
        <w:rPr>
          <w:rFonts w:eastAsia="Nimbus Roman No9 L"/>
          <w:kern w:val="0"/>
          <w:sz w:val="18"/>
          <w:szCs w:val="18"/>
          <w:lang w:eastAsia="zh-CN"/>
        </w:rPr>
        <w:tab/>
      </w:r>
      <w:r w:rsidRPr="008643FE">
        <w:rPr>
          <w:rFonts w:eastAsia="Nimbus Roman No9 L"/>
          <w:kern w:val="0"/>
          <w:sz w:val="18"/>
          <w:szCs w:val="18"/>
          <w:lang w:eastAsia="zh-CN"/>
        </w:rPr>
        <w:tab/>
      </w:r>
      <w:r w:rsidRPr="008643FE">
        <w:rPr>
          <w:rFonts w:eastAsia="Nimbus Roman No9 L"/>
          <w:kern w:val="0"/>
          <w:sz w:val="18"/>
          <w:szCs w:val="18"/>
          <w:lang w:eastAsia="zh-CN"/>
        </w:rPr>
        <w:tab/>
        <w:t>Ochrony Środowiska w Poznaniu</w:t>
      </w:r>
    </w:p>
    <w:p w:rsidR="00FB5C5B" w:rsidRPr="008643FE" w:rsidRDefault="00FB5C5B" w:rsidP="00FB5C5B">
      <w:pPr>
        <w:ind w:left="-284" w:right="-280"/>
        <w:jc w:val="center"/>
        <w:rPr>
          <w:rFonts w:eastAsia="Nimbus Roman No9 L"/>
          <w:i/>
          <w:kern w:val="0"/>
          <w:sz w:val="20"/>
          <w:szCs w:val="18"/>
          <w:lang w:eastAsia="zh-CN"/>
        </w:rPr>
      </w:pPr>
      <w:r w:rsidRPr="008643FE">
        <w:rPr>
          <w:rFonts w:eastAsia="Nimbus Roman No9 L"/>
          <w:i/>
          <w:kern w:val="0"/>
          <w:sz w:val="20"/>
          <w:szCs w:val="18"/>
          <w:lang w:eastAsia="zh-CN"/>
        </w:rPr>
        <w:t xml:space="preserve">                                              </w:t>
      </w:r>
      <w:r w:rsidRPr="008643FE">
        <w:rPr>
          <w:rFonts w:eastAsia="Nimbus Roman No9 L"/>
          <w:i/>
          <w:kern w:val="0"/>
          <w:sz w:val="20"/>
          <w:szCs w:val="18"/>
          <w:lang w:eastAsia="zh-CN"/>
        </w:rPr>
        <w:tab/>
      </w:r>
      <w:r w:rsidRPr="008643FE">
        <w:rPr>
          <w:rFonts w:eastAsia="Nimbus Roman No9 L"/>
          <w:i/>
          <w:kern w:val="0"/>
          <w:sz w:val="20"/>
          <w:szCs w:val="18"/>
          <w:lang w:eastAsia="zh-CN"/>
        </w:rPr>
        <w:tab/>
      </w:r>
      <w:r w:rsidRPr="008643FE">
        <w:rPr>
          <w:rFonts w:eastAsia="Nimbus Roman No9 L"/>
          <w:i/>
          <w:kern w:val="0"/>
          <w:sz w:val="20"/>
          <w:szCs w:val="18"/>
          <w:lang w:eastAsia="zh-CN"/>
        </w:rPr>
        <w:tab/>
      </w:r>
      <w:r w:rsidRPr="008643FE">
        <w:rPr>
          <w:rFonts w:eastAsia="Nimbus Roman No9 L"/>
          <w:i/>
          <w:kern w:val="0"/>
          <w:sz w:val="20"/>
          <w:szCs w:val="18"/>
          <w:lang w:eastAsia="zh-CN"/>
        </w:rPr>
        <w:tab/>
        <w:t xml:space="preserve"> Miłosława Olejnik</w:t>
      </w:r>
    </w:p>
    <w:p w:rsidR="00FB5C5B" w:rsidRPr="008643FE" w:rsidRDefault="00FB5C5B" w:rsidP="00FB5C5B">
      <w:pPr>
        <w:ind w:left="-284" w:right="-278"/>
        <w:jc w:val="center"/>
        <w:rPr>
          <w:rFonts w:eastAsia="Nimbus Roman No9 L"/>
          <w:i/>
          <w:kern w:val="0"/>
          <w:sz w:val="18"/>
          <w:szCs w:val="18"/>
          <w:lang w:eastAsia="zh-CN"/>
        </w:rPr>
      </w:pPr>
      <w:r w:rsidRPr="008643FE">
        <w:rPr>
          <w:rFonts w:eastAsia="Nimbus Roman No9 L"/>
          <w:i/>
          <w:kern w:val="0"/>
          <w:sz w:val="18"/>
          <w:szCs w:val="18"/>
          <w:lang w:eastAsia="zh-CN"/>
        </w:rPr>
        <w:t xml:space="preserve">                                                   </w:t>
      </w:r>
      <w:r w:rsidRPr="008643FE">
        <w:rPr>
          <w:rFonts w:eastAsia="Nimbus Roman No9 L"/>
          <w:i/>
          <w:kern w:val="0"/>
          <w:sz w:val="18"/>
          <w:szCs w:val="18"/>
          <w:lang w:eastAsia="zh-CN"/>
        </w:rPr>
        <w:tab/>
      </w:r>
      <w:r w:rsidRPr="008643FE">
        <w:rPr>
          <w:rFonts w:eastAsia="Nimbus Roman No9 L"/>
          <w:i/>
          <w:kern w:val="0"/>
          <w:sz w:val="18"/>
          <w:szCs w:val="18"/>
          <w:lang w:eastAsia="zh-CN"/>
        </w:rPr>
        <w:tab/>
      </w:r>
      <w:r w:rsidRPr="008643FE">
        <w:rPr>
          <w:rFonts w:eastAsia="Nimbus Roman No9 L"/>
          <w:i/>
          <w:kern w:val="0"/>
          <w:sz w:val="18"/>
          <w:szCs w:val="18"/>
          <w:lang w:eastAsia="zh-CN"/>
        </w:rPr>
        <w:tab/>
      </w:r>
      <w:r w:rsidRPr="008643FE">
        <w:rPr>
          <w:rFonts w:eastAsia="Nimbus Roman No9 L"/>
          <w:i/>
          <w:kern w:val="0"/>
          <w:sz w:val="18"/>
          <w:szCs w:val="18"/>
          <w:lang w:eastAsia="zh-CN"/>
        </w:rPr>
        <w:tab/>
      </w:r>
      <w:r w:rsidRPr="008643FE">
        <w:rPr>
          <w:rFonts w:eastAsia="Nimbus Roman No9 L"/>
          <w:i/>
          <w:kern w:val="0"/>
          <w:sz w:val="18"/>
          <w:szCs w:val="18"/>
          <w:lang w:eastAsia="zh-CN"/>
        </w:rPr>
        <w:tab/>
        <w:t xml:space="preserve">  (</w:t>
      </w:r>
      <w:r w:rsidRPr="008643FE">
        <w:rPr>
          <w:rFonts w:eastAsia="Nimbus Roman No9 L"/>
          <w:i/>
          <w:kern w:val="0"/>
          <w:sz w:val="16"/>
          <w:szCs w:val="16"/>
          <w:lang w:eastAsia="zh-CN"/>
        </w:rPr>
        <w:t>podpisano kwalifikowanym podpisem elektronicznym</w:t>
      </w:r>
      <w:r w:rsidRPr="008643FE">
        <w:rPr>
          <w:rFonts w:eastAsia="Nimbus Roman No9 L"/>
          <w:i/>
          <w:kern w:val="0"/>
          <w:sz w:val="18"/>
          <w:szCs w:val="18"/>
          <w:lang w:eastAsia="zh-CN"/>
        </w:rPr>
        <w:t>)</w:t>
      </w:r>
    </w:p>
    <w:p w:rsidR="00FB5C5B" w:rsidRPr="00FB5C5B" w:rsidRDefault="00FB5C5B" w:rsidP="00FB5C5B">
      <w:pPr>
        <w:rPr>
          <w:rFonts w:eastAsia="Nimbus Roman No9 L"/>
          <w:color w:val="FF0000"/>
          <w:sz w:val="18"/>
          <w:szCs w:val="18"/>
        </w:rPr>
      </w:pPr>
    </w:p>
    <w:p w:rsidR="00FB5C5B" w:rsidRPr="00FB5C5B" w:rsidRDefault="00FB5C5B" w:rsidP="00FB5C5B">
      <w:pPr>
        <w:rPr>
          <w:rFonts w:eastAsia="Nimbus Roman No9 L"/>
          <w:color w:val="FF0000"/>
          <w:sz w:val="18"/>
          <w:szCs w:val="18"/>
        </w:rPr>
      </w:pPr>
    </w:p>
    <w:p w:rsidR="00FB5C5B" w:rsidRPr="00FB5C5B" w:rsidRDefault="00FB5C5B" w:rsidP="00FB5C5B">
      <w:pPr>
        <w:jc w:val="both"/>
        <w:rPr>
          <w:color w:val="FF0000"/>
        </w:rPr>
      </w:pPr>
    </w:p>
    <w:p w:rsidR="00FB5C5B" w:rsidRDefault="00FB5C5B" w:rsidP="00FB5C5B">
      <w:pPr>
        <w:jc w:val="both"/>
      </w:pPr>
    </w:p>
    <w:p w:rsidR="009C2DA6" w:rsidRPr="00FB5C5B" w:rsidRDefault="009C2DA6" w:rsidP="00FB5C5B">
      <w:pPr>
        <w:jc w:val="both"/>
      </w:pPr>
    </w:p>
    <w:p w:rsidR="00FB5C5B" w:rsidRPr="009C2DA6" w:rsidRDefault="00FB5C5B" w:rsidP="00FB5C5B">
      <w:pPr>
        <w:jc w:val="both"/>
        <w:rPr>
          <w:sz w:val="20"/>
          <w:szCs w:val="20"/>
        </w:rPr>
      </w:pPr>
    </w:p>
    <w:p w:rsidR="00FB5C5B" w:rsidRPr="009C2DA6" w:rsidRDefault="00FB5C5B" w:rsidP="00FB5C5B">
      <w:pPr>
        <w:jc w:val="both"/>
        <w:rPr>
          <w:sz w:val="20"/>
          <w:szCs w:val="20"/>
        </w:rPr>
      </w:pPr>
      <w:r w:rsidRPr="009C2DA6">
        <w:rPr>
          <w:sz w:val="20"/>
          <w:szCs w:val="20"/>
        </w:rPr>
        <w:t>Otrzymują:</w:t>
      </w:r>
    </w:p>
    <w:p w:rsidR="00FB5C5B" w:rsidRPr="009C2DA6" w:rsidRDefault="00FB5C5B" w:rsidP="007A54BB">
      <w:pPr>
        <w:numPr>
          <w:ilvl w:val="0"/>
          <w:numId w:val="4"/>
        </w:numPr>
        <w:suppressAutoHyphens w:val="0"/>
        <w:ind w:left="567" w:hanging="283"/>
        <w:jc w:val="both"/>
        <w:rPr>
          <w:sz w:val="20"/>
          <w:szCs w:val="20"/>
        </w:rPr>
      </w:pPr>
      <w:r w:rsidRPr="009C2DA6">
        <w:rPr>
          <w:sz w:val="20"/>
          <w:szCs w:val="20"/>
        </w:rPr>
        <w:t>Wójt Gminy Żelazków (ePUAP) z prośbą o poinformowanie Wnioskodawców i pozostałych stron postępowania o niniejszym postanowieniu</w:t>
      </w:r>
    </w:p>
    <w:p w:rsidR="00FB5C5B" w:rsidRPr="009C2DA6" w:rsidRDefault="00FB5C5B" w:rsidP="007A54BB">
      <w:pPr>
        <w:numPr>
          <w:ilvl w:val="0"/>
          <w:numId w:val="4"/>
        </w:numPr>
        <w:suppressAutoHyphens w:val="0"/>
        <w:ind w:left="567" w:hanging="283"/>
        <w:jc w:val="both"/>
        <w:rPr>
          <w:sz w:val="20"/>
          <w:szCs w:val="20"/>
        </w:rPr>
      </w:pPr>
      <w:r w:rsidRPr="009C2DA6">
        <w:rPr>
          <w:sz w:val="20"/>
          <w:szCs w:val="20"/>
        </w:rPr>
        <w:t>aa</w:t>
      </w:r>
    </w:p>
    <w:p w:rsidR="00FB5C5B" w:rsidRPr="00FB5C5B" w:rsidRDefault="00FB5C5B" w:rsidP="00FB5C5B">
      <w:pPr>
        <w:ind w:left="720"/>
        <w:jc w:val="both"/>
      </w:pPr>
    </w:p>
    <w:p w:rsidR="00FB5C5B" w:rsidRPr="00FB5C5B" w:rsidRDefault="00FB5C5B" w:rsidP="00FB5C5B">
      <w:pPr>
        <w:tabs>
          <w:tab w:val="left" w:pos="720"/>
        </w:tabs>
        <w:rPr>
          <w:iCs/>
          <w:color w:val="FF0000"/>
          <w:sz w:val="18"/>
          <w:szCs w:val="18"/>
        </w:rPr>
      </w:pPr>
    </w:p>
    <w:p w:rsidR="00CC6949" w:rsidRPr="00FB5C5B" w:rsidRDefault="00CC6949" w:rsidP="00A24096">
      <w:pPr>
        <w:pStyle w:val="Tekstpodstawowywcity21"/>
        <w:spacing w:line="100" w:lineRule="atLeast"/>
        <w:ind w:firstLine="0"/>
        <w:rPr>
          <w:color w:val="FF0000"/>
          <w:sz w:val="20"/>
          <w:szCs w:val="20"/>
          <w:u w:val="single"/>
        </w:rPr>
      </w:pPr>
    </w:p>
    <w:sectPr w:rsidR="00CC6949" w:rsidRPr="00FB5C5B" w:rsidSect="00EB1CA5">
      <w:headerReference w:type="default" r:id="rId8"/>
      <w:footerReference w:type="default" r:id="rId9"/>
      <w:headerReference w:type="first" r:id="rId10"/>
      <w:footerReference w:type="first" r:id="rId11"/>
      <w:pgSz w:w="11906" w:h="16838"/>
      <w:pgMar w:top="1418" w:right="1418" w:bottom="1418" w:left="1418" w:header="454" w:footer="641"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18A" w:rsidRDefault="00B4118A">
      <w:r>
        <w:separator/>
      </w:r>
    </w:p>
  </w:endnote>
  <w:endnote w:type="continuationSeparator" w:id="0">
    <w:p w:rsidR="00B4118A" w:rsidRDefault="00B4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xi Serif">
    <w:altName w:val="Times New Roman"/>
    <w:charset w:val="EE"/>
    <w:family w:val="roman"/>
    <w:pitch w:val="default"/>
  </w:font>
  <w:font w:name="Andale Sans UI">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Nimbus Roman No9 L">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F1A" w:rsidRDefault="00152F1A">
    <w:pPr>
      <w:pStyle w:val="Stopka"/>
      <w:jc w:val="right"/>
    </w:pPr>
    <w:r>
      <w:rPr>
        <w:sz w:val="18"/>
        <w:szCs w:val="18"/>
      </w:rPr>
      <w:fldChar w:fldCharType="begin"/>
    </w:r>
    <w:r>
      <w:rPr>
        <w:sz w:val="18"/>
        <w:szCs w:val="18"/>
      </w:rPr>
      <w:instrText xml:space="preserve"> PAGE </w:instrText>
    </w:r>
    <w:r>
      <w:rPr>
        <w:sz w:val="18"/>
        <w:szCs w:val="18"/>
      </w:rPr>
      <w:fldChar w:fldCharType="separate"/>
    </w:r>
    <w:r w:rsidR="006261EB">
      <w:rPr>
        <w:noProof/>
        <w:sz w:val="18"/>
        <w:szCs w:val="18"/>
      </w:rPr>
      <w:t>2</w:t>
    </w:r>
    <w:r>
      <w:rPr>
        <w:sz w:val="18"/>
        <w:szCs w:val="18"/>
      </w:rPr>
      <w:fldChar w:fldCharType="end"/>
    </w:r>
    <w:r>
      <w:rPr>
        <w:rFonts w:eastAsia="Arial"/>
        <w:sz w:val="18"/>
        <w:szCs w:val="18"/>
      </w:rPr>
      <w:t xml:space="preserve"> </w:t>
    </w:r>
    <w:r>
      <w:rPr>
        <w:sz w:val="18"/>
        <w:szCs w:val="18"/>
      </w:rPr>
      <w:t xml:space="preserve">z </w:t>
    </w:r>
    <w:r>
      <w:rPr>
        <w:sz w:val="18"/>
        <w:szCs w:val="18"/>
      </w:rPr>
      <w:fldChar w:fldCharType="begin"/>
    </w:r>
    <w:r>
      <w:rPr>
        <w:sz w:val="18"/>
        <w:szCs w:val="18"/>
      </w:rPr>
      <w:instrText xml:space="preserve"> NUMPAGES \* ARABIC </w:instrText>
    </w:r>
    <w:r>
      <w:rPr>
        <w:sz w:val="18"/>
        <w:szCs w:val="18"/>
      </w:rPr>
      <w:fldChar w:fldCharType="separate"/>
    </w:r>
    <w:r w:rsidR="006261EB">
      <w:rPr>
        <w:noProof/>
        <w:sz w:val="18"/>
        <w:szCs w:val="18"/>
      </w:rPr>
      <w:t>5</w:t>
    </w:r>
    <w:r>
      <w:rPr>
        <w:sz w:val="18"/>
        <w:szCs w:val="18"/>
      </w:rPr>
      <w:fldChar w:fldCharType="end"/>
    </w:r>
  </w:p>
  <w:p w:rsidR="00152F1A" w:rsidRDefault="00152F1A">
    <w:pPr>
      <w:pStyle w:val="Stopk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F1A" w:rsidRDefault="00152F1A">
    <w:pPr>
      <w:pStyle w:val="Stopka"/>
      <w:pBdr>
        <w:top w:val="single" w:sz="4" w:space="7" w:color="000000"/>
        <w:left w:val="none" w:sz="0" w:space="0" w:color="000000"/>
        <w:bottom w:val="none" w:sz="0" w:space="0" w:color="000000"/>
        <w:right w:val="none" w:sz="0" w:space="0" w:color="000000"/>
      </w:pBdr>
      <w:tabs>
        <w:tab w:val="left" w:pos="923"/>
        <w:tab w:val="left" w:pos="964"/>
        <w:tab w:val="right" w:pos="8108"/>
      </w:tabs>
      <w:ind w:right="4"/>
      <w:jc w:val="center"/>
    </w:pPr>
    <w:r>
      <w:t xml:space="preserve">ul. Jana Henryka Dąbrowskiego 79, 60-529 Poznań, tel. 61-639-64 00, faks 61-639-64-47  </w:t>
    </w:r>
    <w:hyperlink r:id="rId1" w:history="1">
      <w:r w:rsidR="001D52FA" w:rsidRPr="001D52FA">
        <w:rPr>
          <w:rStyle w:val="Hipercze"/>
          <w:rFonts w:cs="Arial"/>
          <w:color w:val="auto"/>
          <w:u w:val="none"/>
        </w:rPr>
        <w:t>sekretariat.poznan@poznan.rdos.gov.pl</w:t>
      </w:r>
    </w:hyperlink>
    <w:r w:rsidRPr="001D52FA">
      <w:t xml:space="preserve">, </w:t>
    </w:r>
    <w:r>
      <w:t>poznan.rdos.gov.pl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18A" w:rsidRDefault="00B4118A">
      <w:r>
        <w:separator/>
      </w:r>
    </w:p>
  </w:footnote>
  <w:footnote w:type="continuationSeparator" w:id="0">
    <w:p w:rsidR="00B4118A" w:rsidRDefault="00B411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F1A" w:rsidRDefault="00152F1A">
    <w:pPr>
      <w:pStyle w:val="Nagwek"/>
    </w:pPr>
    <w:r>
      <w:rPr>
        <w:noProof/>
      </w:rPr>
      <mc:AlternateContent>
        <mc:Choice Requires="wps">
          <w:drawing>
            <wp:anchor distT="0" distB="0" distL="0" distR="0" simplePos="0" relativeHeight="251657728" behindDoc="0" locked="0" layoutInCell="1" allowOverlap="1" wp14:anchorId="71E62CBF" wp14:editId="264F89E8">
              <wp:simplePos x="0" y="0"/>
              <wp:positionH relativeFrom="margin">
                <wp:align>center</wp:align>
              </wp:positionH>
              <wp:positionV relativeFrom="paragraph">
                <wp:posOffset>635</wp:posOffset>
              </wp:positionV>
              <wp:extent cx="13970" cy="146050"/>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rsidR="00152F1A" w:rsidRDefault="00152F1A">
                          <w:pPr>
                            <w:pStyle w:val="Nagwek"/>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62CBF" id="_x0000_t202" coordsize="21600,21600" o:spt="202" path="m,l,21600r21600,l21600,xe">
              <v:stroke joinstyle="miter"/>
              <v:path gradientshapeok="t" o:connecttype="rect"/>
            </v:shapetype>
            <v:shape id="Text Box 1" o:spid="_x0000_s1026" type="#_x0000_t202" style="position:absolute;margin-left:0;margin-top:.05pt;width:1.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" stroked="f">
              <v:fill opacity="0"/>
              <v:textbox inset="0,0,0,0">
                <w:txbxContent>
                  <w:p w:rsidR="00152F1A" w:rsidRDefault="00152F1A">
                    <w:pPr>
                      <w:pStyle w:val="Nagwek"/>
                    </w:pP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F1A" w:rsidRPr="00CC2B96" w:rsidRDefault="00152F1A" w:rsidP="00136379">
    <w:pPr>
      <w:pStyle w:val="Nagwek4"/>
      <w:numPr>
        <w:ilvl w:val="0"/>
        <w:numId w:val="0"/>
      </w:numPr>
      <w:tabs>
        <w:tab w:val="center" w:pos="1474"/>
        <w:tab w:val="left" w:pos="5103"/>
        <w:tab w:val="right" w:leader="dot" w:pos="9072"/>
      </w:tabs>
      <w:ind w:left="864" w:hanging="864"/>
      <w:rPr>
        <w:rFonts w:ascii="Times New Roman" w:hAnsi="Times New Roman" w:cs="Times New Roman"/>
        <w:sz w:val="22"/>
      </w:rPr>
    </w:pPr>
    <w:r w:rsidRPr="00CC2B96">
      <w:rPr>
        <w:rFonts w:ascii="Times New Roman" w:hAnsi="Times New Roman" w:cs="Times New Roman"/>
      </w:rPr>
      <w:tab/>
      <w:t xml:space="preserve">                           </w:t>
    </w:r>
    <w:r>
      <w:rPr>
        <w:rFonts w:ascii="Times New Roman" w:hAnsi="Times New Roman" w:cs="Times New Roman"/>
      </w:rPr>
      <w:t xml:space="preserve">                                             </w:t>
    </w:r>
    <w:r w:rsidR="006261EB">
      <w:rPr>
        <w:rFonts w:ascii="Times New Roman" w:hAnsi="Times New Roman" w:cs="Times New Roman"/>
      </w:rPr>
      <w:t xml:space="preserve">                            </w:t>
    </w:r>
    <w:r w:rsidRPr="00CC2B96">
      <w:rPr>
        <w:rFonts w:ascii="Times New Roman" w:hAnsi="Times New Roman" w:cs="Times New Roman"/>
        <w:b w:val="0"/>
      </w:rPr>
      <w:t xml:space="preserve">Poznań, </w:t>
    </w:r>
    <w:r w:rsidR="006261EB">
      <w:rPr>
        <w:rFonts w:ascii="Times New Roman" w:hAnsi="Times New Roman" w:cs="Times New Roman"/>
        <w:b w:val="0"/>
      </w:rPr>
      <w:t>05-09-2022 r.</w:t>
    </w:r>
  </w:p>
  <w:p w:rsidR="00152F1A" w:rsidRPr="00CC2B96" w:rsidRDefault="00152F1A" w:rsidP="005E2B0A">
    <w:pPr>
      <w:pStyle w:val="Nagwek"/>
      <w:tabs>
        <w:tab w:val="center" w:pos="1474"/>
        <w:tab w:val="left" w:pos="6074"/>
      </w:tabs>
      <w:rPr>
        <w:rFonts w:ascii="Times New Roman" w:hAnsi="Times New Roman" w:cs="Times New Roman"/>
      </w:rPr>
    </w:pPr>
    <w:r w:rsidRPr="00F557D5">
      <w:rPr>
        <w:noProof/>
        <w:szCs w:val="24"/>
      </w:rPr>
      <w:drawing>
        <wp:inline distT="0" distB="0" distL="0" distR="0" wp14:anchorId="546A601F" wp14:editId="0FF6731C">
          <wp:extent cx="2027555" cy="12401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7555" cy="1240155"/>
                  </a:xfrm>
                  <a:prstGeom prst="rect">
                    <a:avLst/>
                  </a:prstGeom>
                  <a:noFill/>
                  <a:ln>
                    <a:noFill/>
                  </a:ln>
                </pic:spPr>
              </pic:pic>
            </a:graphicData>
          </a:graphic>
        </wp:inline>
      </w:drawing>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18F834D6"/>
    <w:name w:val="WW8Num9"/>
    <w:lvl w:ilvl="0">
      <w:start w:val="1"/>
      <w:numFmt w:val="decimal"/>
      <w:lvlText w:val="%1."/>
      <w:lvlJc w:val="left"/>
      <w:pPr>
        <w:tabs>
          <w:tab w:val="num" w:pos="0"/>
        </w:tabs>
        <w:ind w:left="720" w:hanging="360"/>
      </w:pPr>
      <w:rPr>
        <w:rFonts w:ascii="Arial" w:hAnsi="Arial" w:cs="Arial"/>
        <w:color w:val="auto"/>
        <w:sz w:val="22"/>
        <w:szCs w:val="22"/>
      </w:rPr>
    </w:lvl>
  </w:abstractNum>
  <w:abstractNum w:abstractNumId="2" w15:restartNumberingAfterBreak="0">
    <w:nsid w:val="00000003"/>
    <w:multiLevelType w:val="singleLevel"/>
    <w:tmpl w:val="00000003"/>
    <w:name w:val="WW8Num16"/>
    <w:lvl w:ilvl="0">
      <w:start w:val="1"/>
      <w:numFmt w:val="decimal"/>
      <w:lvlText w:val="%1."/>
      <w:lvlJc w:val="left"/>
      <w:pPr>
        <w:tabs>
          <w:tab w:val="num" w:pos="0"/>
        </w:tabs>
        <w:ind w:left="930" w:hanging="570"/>
      </w:pPr>
      <w:rPr>
        <w:rFonts w:hint="default"/>
      </w:rPr>
    </w:lvl>
  </w:abstractNum>
  <w:abstractNum w:abstractNumId="3" w15:restartNumberingAfterBreak="0">
    <w:nsid w:val="06202BCD"/>
    <w:multiLevelType w:val="hybridMultilevel"/>
    <w:tmpl w:val="E9642C22"/>
    <w:lvl w:ilvl="0" w:tplc="9D56879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DA79A8"/>
    <w:multiLevelType w:val="hybridMultilevel"/>
    <w:tmpl w:val="035A01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D48330A"/>
    <w:multiLevelType w:val="multilevel"/>
    <w:tmpl w:val="8CD681AE"/>
    <w:styleLink w:val="WW8Num2"/>
    <w:lvl w:ilvl="0">
      <w:start w:val="1"/>
      <w:numFmt w:val="decimal"/>
      <w:lvlText w:val="%1."/>
      <w:lvlJc w:val="left"/>
      <w:pPr>
        <w:ind w:left="1419" w:hanging="852"/>
      </w:pPr>
      <w:rPr>
        <w:rFonts w:ascii="Arial" w:hAnsi="Arial" w:cs="Aria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5"/>
  </w:num>
  <w:num w:numId="3">
    <w:abstractNumId w:val="3"/>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A6"/>
    <w:rsid w:val="0000068A"/>
    <w:rsid w:val="000007A4"/>
    <w:rsid w:val="00000DE8"/>
    <w:rsid w:val="000017E2"/>
    <w:rsid w:val="00001A89"/>
    <w:rsid w:val="000022A3"/>
    <w:rsid w:val="00004D8A"/>
    <w:rsid w:val="00005359"/>
    <w:rsid w:val="00005518"/>
    <w:rsid w:val="00010E84"/>
    <w:rsid w:val="0001156B"/>
    <w:rsid w:val="00011571"/>
    <w:rsid w:val="00011B75"/>
    <w:rsid w:val="00011BDA"/>
    <w:rsid w:val="0001251D"/>
    <w:rsid w:val="00012E51"/>
    <w:rsid w:val="00013D17"/>
    <w:rsid w:val="000145E2"/>
    <w:rsid w:val="00016799"/>
    <w:rsid w:val="00016CD0"/>
    <w:rsid w:val="00017D75"/>
    <w:rsid w:val="00017F5B"/>
    <w:rsid w:val="0002144C"/>
    <w:rsid w:val="00022744"/>
    <w:rsid w:val="000231E1"/>
    <w:rsid w:val="00023EED"/>
    <w:rsid w:val="00024144"/>
    <w:rsid w:val="000248EA"/>
    <w:rsid w:val="00024E2F"/>
    <w:rsid w:val="000250E8"/>
    <w:rsid w:val="0002581A"/>
    <w:rsid w:val="0002582E"/>
    <w:rsid w:val="00026BAD"/>
    <w:rsid w:val="00026BF2"/>
    <w:rsid w:val="00026C0B"/>
    <w:rsid w:val="00026C21"/>
    <w:rsid w:val="000271D9"/>
    <w:rsid w:val="00027589"/>
    <w:rsid w:val="00030BED"/>
    <w:rsid w:val="00032435"/>
    <w:rsid w:val="00033099"/>
    <w:rsid w:val="000338B6"/>
    <w:rsid w:val="00034325"/>
    <w:rsid w:val="000344A0"/>
    <w:rsid w:val="00034CAD"/>
    <w:rsid w:val="000351D1"/>
    <w:rsid w:val="0003535B"/>
    <w:rsid w:val="00036778"/>
    <w:rsid w:val="000369D9"/>
    <w:rsid w:val="00037BF4"/>
    <w:rsid w:val="00042973"/>
    <w:rsid w:val="00042AF5"/>
    <w:rsid w:val="00042B2A"/>
    <w:rsid w:val="00042BDF"/>
    <w:rsid w:val="00043586"/>
    <w:rsid w:val="000438D7"/>
    <w:rsid w:val="00045C25"/>
    <w:rsid w:val="000470A3"/>
    <w:rsid w:val="00047A54"/>
    <w:rsid w:val="00047D4A"/>
    <w:rsid w:val="00047FD5"/>
    <w:rsid w:val="000502B4"/>
    <w:rsid w:val="00050363"/>
    <w:rsid w:val="00050992"/>
    <w:rsid w:val="00052DE2"/>
    <w:rsid w:val="00052FC1"/>
    <w:rsid w:val="0005417A"/>
    <w:rsid w:val="00054710"/>
    <w:rsid w:val="000554AE"/>
    <w:rsid w:val="00055C64"/>
    <w:rsid w:val="00055E92"/>
    <w:rsid w:val="0005681A"/>
    <w:rsid w:val="000572EA"/>
    <w:rsid w:val="0006022A"/>
    <w:rsid w:val="00060312"/>
    <w:rsid w:val="00060667"/>
    <w:rsid w:val="0006074C"/>
    <w:rsid w:val="00061AC9"/>
    <w:rsid w:val="000622BD"/>
    <w:rsid w:val="000623EF"/>
    <w:rsid w:val="00062D47"/>
    <w:rsid w:val="00062E29"/>
    <w:rsid w:val="00063FDE"/>
    <w:rsid w:val="00065030"/>
    <w:rsid w:val="00067563"/>
    <w:rsid w:val="0006796F"/>
    <w:rsid w:val="00070241"/>
    <w:rsid w:val="00070696"/>
    <w:rsid w:val="0007076C"/>
    <w:rsid w:val="00070A23"/>
    <w:rsid w:val="00071799"/>
    <w:rsid w:val="000721D1"/>
    <w:rsid w:val="00072E43"/>
    <w:rsid w:val="00072E8A"/>
    <w:rsid w:val="00073D0C"/>
    <w:rsid w:val="000743D2"/>
    <w:rsid w:val="00074C7E"/>
    <w:rsid w:val="0007507E"/>
    <w:rsid w:val="00076941"/>
    <w:rsid w:val="00080419"/>
    <w:rsid w:val="00080DD8"/>
    <w:rsid w:val="00081BE5"/>
    <w:rsid w:val="00082D63"/>
    <w:rsid w:val="00084374"/>
    <w:rsid w:val="000843AB"/>
    <w:rsid w:val="00085A91"/>
    <w:rsid w:val="00086855"/>
    <w:rsid w:val="00087003"/>
    <w:rsid w:val="00087694"/>
    <w:rsid w:val="00091257"/>
    <w:rsid w:val="00091759"/>
    <w:rsid w:val="000918DF"/>
    <w:rsid w:val="0009196B"/>
    <w:rsid w:val="000919D2"/>
    <w:rsid w:val="00093BAB"/>
    <w:rsid w:val="00093D1D"/>
    <w:rsid w:val="000947A0"/>
    <w:rsid w:val="00094E15"/>
    <w:rsid w:val="00096157"/>
    <w:rsid w:val="00096A62"/>
    <w:rsid w:val="000974C3"/>
    <w:rsid w:val="000A0466"/>
    <w:rsid w:val="000A0B60"/>
    <w:rsid w:val="000A1078"/>
    <w:rsid w:val="000A2967"/>
    <w:rsid w:val="000A31F7"/>
    <w:rsid w:val="000A3B25"/>
    <w:rsid w:val="000A46E7"/>
    <w:rsid w:val="000A4830"/>
    <w:rsid w:val="000A4895"/>
    <w:rsid w:val="000A6B5E"/>
    <w:rsid w:val="000B2BA2"/>
    <w:rsid w:val="000B2D83"/>
    <w:rsid w:val="000B3061"/>
    <w:rsid w:val="000B3DEB"/>
    <w:rsid w:val="000B455D"/>
    <w:rsid w:val="000B4922"/>
    <w:rsid w:val="000B5DAE"/>
    <w:rsid w:val="000B5F2E"/>
    <w:rsid w:val="000B6264"/>
    <w:rsid w:val="000B640B"/>
    <w:rsid w:val="000B652B"/>
    <w:rsid w:val="000B74DE"/>
    <w:rsid w:val="000B7C6B"/>
    <w:rsid w:val="000B7F37"/>
    <w:rsid w:val="000C0090"/>
    <w:rsid w:val="000C01F9"/>
    <w:rsid w:val="000C124D"/>
    <w:rsid w:val="000C1F6B"/>
    <w:rsid w:val="000C2548"/>
    <w:rsid w:val="000C2AFC"/>
    <w:rsid w:val="000C2FDB"/>
    <w:rsid w:val="000C39F9"/>
    <w:rsid w:val="000C4A8E"/>
    <w:rsid w:val="000C52C4"/>
    <w:rsid w:val="000C6DDC"/>
    <w:rsid w:val="000C742B"/>
    <w:rsid w:val="000C759B"/>
    <w:rsid w:val="000D071E"/>
    <w:rsid w:val="000D11D2"/>
    <w:rsid w:val="000D1913"/>
    <w:rsid w:val="000D1C3A"/>
    <w:rsid w:val="000D208F"/>
    <w:rsid w:val="000D3110"/>
    <w:rsid w:val="000D3463"/>
    <w:rsid w:val="000D3723"/>
    <w:rsid w:val="000D3FA5"/>
    <w:rsid w:val="000D5BCB"/>
    <w:rsid w:val="000D65E9"/>
    <w:rsid w:val="000D711C"/>
    <w:rsid w:val="000D7B7C"/>
    <w:rsid w:val="000E00EF"/>
    <w:rsid w:val="000E15EE"/>
    <w:rsid w:val="000E1F5B"/>
    <w:rsid w:val="000E1FAA"/>
    <w:rsid w:val="000E273D"/>
    <w:rsid w:val="000E2B23"/>
    <w:rsid w:val="000E2D3C"/>
    <w:rsid w:val="000E3064"/>
    <w:rsid w:val="000E40C3"/>
    <w:rsid w:val="000E5214"/>
    <w:rsid w:val="000E59F3"/>
    <w:rsid w:val="000E65A4"/>
    <w:rsid w:val="000E76F9"/>
    <w:rsid w:val="000F0D77"/>
    <w:rsid w:val="000F1EBE"/>
    <w:rsid w:val="000F1ECE"/>
    <w:rsid w:val="000F290E"/>
    <w:rsid w:val="000F2B15"/>
    <w:rsid w:val="000F2C87"/>
    <w:rsid w:val="000F35C2"/>
    <w:rsid w:val="000F4741"/>
    <w:rsid w:val="000F4D0B"/>
    <w:rsid w:val="000F4E22"/>
    <w:rsid w:val="000F518D"/>
    <w:rsid w:val="000F58A5"/>
    <w:rsid w:val="000F6368"/>
    <w:rsid w:val="000F6506"/>
    <w:rsid w:val="00100174"/>
    <w:rsid w:val="001009BB"/>
    <w:rsid w:val="00101652"/>
    <w:rsid w:val="00101E77"/>
    <w:rsid w:val="00102AC8"/>
    <w:rsid w:val="001034E5"/>
    <w:rsid w:val="001036AF"/>
    <w:rsid w:val="0010495A"/>
    <w:rsid w:val="00104D05"/>
    <w:rsid w:val="0010511D"/>
    <w:rsid w:val="00105130"/>
    <w:rsid w:val="001077D2"/>
    <w:rsid w:val="0010797F"/>
    <w:rsid w:val="00107C2B"/>
    <w:rsid w:val="00110196"/>
    <w:rsid w:val="00110B8A"/>
    <w:rsid w:val="001120F8"/>
    <w:rsid w:val="001123C2"/>
    <w:rsid w:val="00113415"/>
    <w:rsid w:val="00114517"/>
    <w:rsid w:val="00114736"/>
    <w:rsid w:val="00114D34"/>
    <w:rsid w:val="00115DED"/>
    <w:rsid w:val="00115FB0"/>
    <w:rsid w:val="00116456"/>
    <w:rsid w:val="00117965"/>
    <w:rsid w:val="001203AB"/>
    <w:rsid w:val="00120C04"/>
    <w:rsid w:val="00120FE9"/>
    <w:rsid w:val="00122674"/>
    <w:rsid w:val="00122946"/>
    <w:rsid w:val="00122B33"/>
    <w:rsid w:val="00124570"/>
    <w:rsid w:val="00124606"/>
    <w:rsid w:val="001247E2"/>
    <w:rsid w:val="00124B9C"/>
    <w:rsid w:val="00124E45"/>
    <w:rsid w:val="0013021E"/>
    <w:rsid w:val="0013109A"/>
    <w:rsid w:val="001311C3"/>
    <w:rsid w:val="001321F2"/>
    <w:rsid w:val="0013228F"/>
    <w:rsid w:val="00133106"/>
    <w:rsid w:val="00133B9D"/>
    <w:rsid w:val="00134445"/>
    <w:rsid w:val="001355D2"/>
    <w:rsid w:val="00135C67"/>
    <w:rsid w:val="00136379"/>
    <w:rsid w:val="00137E29"/>
    <w:rsid w:val="001400C5"/>
    <w:rsid w:val="001409EB"/>
    <w:rsid w:val="00140C4C"/>
    <w:rsid w:val="00140C50"/>
    <w:rsid w:val="00141C13"/>
    <w:rsid w:val="00141DF0"/>
    <w:rsid w:val="001425EB"/>
    <w:rsid w:val="00142B6D"/>
    <w:rsid w:val="00142EFE"/>
    <w:rsid w:val="0014392C"/>
    <w:rsid w:val="00143E36"/>
    <w:rsid w:val="00146A5F"/>
    <w:rsid w:val="00146FB0"/>
    <w:rsid w:val="00147B61"/>
    <w:rsid w:val="0015103F"/>
    <w:rsid w:val="0015146E"/>
    <w:rsid w:val="00151575"/>
    <w:rsid w:val="00151CB3"/>
    <w:rsid w:val="00152906"/>
    <w:rsid w:val="00152F1A"/>
    <w:rsid w:val="0015432E"/>
    <w:rsid w:val="001545E4"/>
    <w:rsid w:val="001556DC"/>
    <w:rsid w:val="00155847"/>
    <w:rsid w:val="00155B05"/>
    <w:rsid w:val="00155B16"/>
    <w:rsid w:val="001567A5"/>
    <w:rsid w:val="0015697A"/>
    <w:rsid w:val="0015771C"/>
    <w:rsid w:val="0015795E"/>
    <w:rsid w:val="00160CA6"/>
    <w:rsid w:val="0016146F"/>
    <w:rsid w:val="00162108"/>
    <w:rsid w:val="00162654"/>
    <w:rsid w:val="001633F2"/>
    <w:rsid w:val="001635AF"/>
    <w:rsid w:val="0016401F"/>
    <w:rsid w:val="00164700"/>
    <w:rsid w:val="0016491A"/>
    <w:rsid w:val="00164D5A"/>
    <w:rsid w:val="00165E93"/>
    <w:rsid w:val="00165F5F"/>
    <w:rsid w:val="001661CF"/>
    <w:rsid w:val="001665B1"/>
    <w:rsid w:val="00167178"/>
    <w:rsid w:val="00167373"/>
    <w:rsid w:val="0016760D"/>
    <w:rsid w:val="00171750"/>
    <w:rsid w:val="00171D3B"/>
    <w:rsid w:val="00172169"/>
    <w:rsid w:val="001722D4"/>
    <w:rsid w:val="001726A2"/>
    <w:rsid w:val="001727AA"/>
    <w:rsid w:val="001727B2"/>
    <w:rsid w:val="00173772"/>
    <w:rsid w:val="00174047"/>
    <w:rsid w:val="00175072"/>
    <w:rsid w:val="00175643"/>
    <w:rsid w:val="001763DC"/>
    <w:rsid w:val="00176C47"/>
    <w:rsid w:val="00177333"/>
    <w:rsid w:val="00180DAD"/>
    <w:rsid w:val="001815C9"/>
    <w:rsid w:val="001817C2"/>
    <w:rsid w:val="0018266A"/>
    <w:rsid w:val="0018385D"/>
    <w:rsid w:val="00183F66"/>
    <w:rsid w:val="001847EE"/>
    <w:rsid w:val="001849CB"/>
    <w:rsid w:val="001852A3"/>
    <w:rsid w:val="001856D9"/>
    <w:rsid w:val="00185ACB"/>
    <w:rsid w:val="0018601C"/>
    <w:rsid w:val="00186265"/>
    <w:rsid w:val="00186F30"/>
    <w:rsid w:val="00187552"/>
    <w:rsid w:val="00187DF7"/>
    <w:rsid w:val="001908E7"/>
    <w:rsid w:val="00190BBA"/>
    <w:rsid w:val="00190C44"/>
    <w:rsid w:val="0019277A"/>
    <w:rsid w:val="001929F7"/>
    <w:rsid w:val="00194989"/>
    <w:rsid w:val="00194A8B"/>
    <w:rsid w:val="00195199"/>
    <w:rsid w:val="00195219"/>
    <w:rsid w:val="0019566D"/>
    <w:rsid w:val="0019568D"/>
    <w:rsid w:val="0019755B"/>
    <w:rsid w:val="001979CA"/>
    <w:rsid w:val="001A041F"/>
    <w:rsid w:val="001A0981"/>
    <w:rsid w:val="001A1E46"/>
    <w:rsid w:val="001A1EAE"/>
    <w:rsid w:val="001A402E"/>
    <w:rsid w:val="001A4D2A"/>
    <w:rsid w:val="001A5087"/>
    <w:rsid w:val="001A59B1"/>
    <w:rsid w:val="001A5D68"/>
    <w:rsid w:val="001A61FB"/>
    <w:rsid w:val="001A6AA9"/>
    <w:rsid w:val="001A7DB8"/>
    <w:rsid w:val="001A7DED"/>
    <w:rsid w:val="001B0788"/>
    <w:rsid w:val="001B0F3A"/>
    <w:rsid w:val="001B146F"/>
    <w:rsid w:val="001B1A66"/>
    <w:rsid w:val="001B379C"/>
    <w:rsid w:val="001B3D28"/>
    <w:rsid w:val="001B42A2"/>
    <w:rsid w:val="001B4964"/>
    <w:rsid w:val="001B4CA0"/>
    <w:rsid w:val="001B4E42"/>
    <w:rsid w:val="001B4F33"/>
    <w:rsid w:val="001B64D3"/>
    <w:rsid w:val="001B7FCE"/>
    <w:rsid w:val="001C15B8"/>
    <w:rsid w:val="001C1CEE"/>
    <w:rsid w:val="001C21CA"/>
    <w:rsid w:val="001C25A2"/>
    <w:rsid w:val="001C2D45"/>
    <w:rsid w:val="001C3A06"/>
    <w:rsid w:val="001C3F9F"/>
    <w:rsid w:val="001C4978"/>
    <w:rsid w:val="001C4C1A"/>
    <w:rsid w:val="001C4C7B"/>
    <w:rsid w:val="001C4CA3"/>
    <w:rsid w:val="001C5D89"/>
    <w:rsid w:val="001C6C99"/>
    <w:rsid w:val="001C73F2"/>
    <w:rsid w:val="001D0139"/>
    <w:rsid w:val="001D043C"/>
    <w:rsid w:val="001D0B0B"/>
    <w:rsid w:val="001D18AA"/>
    <w:rsid w:val="001D21C1"/>
    <w:rsid w:val="001D2826"/>
    <w:rsid w:val="001D2D02"/>
    <w:rsid w:val="001D33C0"/>
    <w:rsid w:val="001D461D"/>
    <w:rsid w:val="001D50B6"/>
    <w:rsid w:val="001D52FA"/>
    <w:rsid w:val="001D59E1"/>
    <w:rsid w:val="001D7309"/>
    <w:rsid w:val="001D7D59"/>
    <w:rsid w:val="001E0BE1"/>
    <w:rsid w:val="001E14A4"/>
    <w:rsid w:val="001E1A90"/>
    <w:rsid w:val="001E1B2E"/>
    <w:rsid w:val="001E1C3D"/>
    <w:rsid w:val="001E1F03"/>
    <w:rsid w:val="001E2752"/>
    <w:rsid w:val="001E2F5D"/>
    <w:rsid w:val="001E3356"/>
    <w:rsid w:val="001E4293"/>
    <w:rsid w:val="001E53C4"/>
    <w:rsid w:val="001E592F"/>
    <w:rsid w:val="001E75E2"/>
    <w:rsid w:val="001E7A18"/>
    <w:rsid w:val="001E7B25"/>
    <w:rsid w:val="001F00C8"/>
    <w:rsid w:val="001F0A40"/>
    <w:rsid w:val="001F29DD"/>
    <w:rsid w:val="001F2A8A"/>
    <w:rsid w:val="001F3916"/>
    <w:rsid w:val="001F3C1F"/>
    <w:rsid w:val="001F4058"/>
    <w:rsid w:val="001F4182"/>
    <w:rsid w:val="001F4F9F"/>
    <w:rsid w:val="001F6F12"/>
    <w:rsid w:val="001F7550"/>
    <w:rsid w:val="00200AB2"/>
    <w:rsid w:val="00200ABE"/>
    <w:rsid w:val="0020266B"/>
    <w:rsid w:val="00203574"/>
    <w:rsid w:val="002039E0"/>
    <w:rsid w:val="00203F7C"/>
    <w:rsid w:val="002040DE"/>
    <w:rsid w:val="0020446C"/>
    <w:rsid w:val="00205D7F"/>
    <w:rsid w:val="002070DA"/>
    <w:rsid w:val="002071A0"/>
    <w:rsid w:val="00210B2F"/>
    <w:rsid w:val="00210E03"/>
    <w:rsid w:val="00211204"/>
    <w:rsid w:val="00211596"/>
    <w:rsid w:val="002117F2"/>
    <w:rsid w:val="002133E6"/>
    <w:rsid w:val="00213C71"/>
    <w:rsid w:val="0021538D"/>
    <w:rsid w:val="002156B6"/>
    <w:rsid w:val="00217559"/>
    <w:rsid w:val="00217EB2"/>
    <w:rsid w:val="00220C0B"/>
    <w:rsid w:val="00220FBF"/>
    <w:rsid w:val="0022173C"/>
    <w:rsid w:val="0022196F"/>
    <w:rsid w:val="00221AF4"/>
    <w:rsid w:val="00223D6B"/>
    <w:rsid w:val="00224228"/>
    <w:rsid w:val="0022485C"/>
    <w:rsid w:val="002269E3"/>
    <w:rsid w:val="00226ABA"/>
    <w:rsid w:val="00226DEE"/>
    <w:rsid w:val="002279B4"/>
    <w:rsid w:val="00227A6C"/>
    <w:rsid w:val="00227F4C"/>
    <w:rsid w:val="00231AA3"/>
    <w:rsid w:val="00232A8A"/>
    <w:rsid w:val="00233421"/>
    <w:rsid w:val="002336D8"/>
    <w:rsid w:val="002338B5"/>
    <w:rsid w:val="00233EF8"/>
    <w:rsid w:val="0023425A"/>
    <w:rsid w:val="00235052"/>
    <w:rsid w:val="0023544D"/>
    <w:rsid w:val="0023552B"/>
    <w:rsid w:val="00235CDC"/>
    <w:rsid w:val="0023681C"/>
    <w:rsid w:val="00240F62"/>
    <w:rsid w:val="00241379"/>
    <w:rsid w:val="00241A0D"/>
    <w:rsid w:val="002437E5"/>
    <w:rsid w:val="00243A66"/>
    <w:rsid w:val="002446F2"/>
    <w:rsid w:val="0024491C"/>
    <w:rsid w:val="0024529B"/>
    <w:rsid w:val="00245E43"/>
    <w:rsid w:val="00247A2E"/>
    <w:rsid w:val="00247CF0"/>
    <w:rsid w:val="0025063D"/>
    <w:rsid w:val="00251477"/>
    <w:rsid w:val="002523CC"/>
    <w:rsid w:val="002528B4"/>
    <w:rsid w:val="00253263"/>
    <w:rsid w:val="002543FB"/>
    <w:rsid w:val="00254774"/>
    <w:rsid w:val="00254E74"/>
    <w:rsid w:val="00255313"/>
    <w:rsid w:val="0025553D"/>
    <w:rsid w:val="00256657"/>
    <w:rsid w:val="002604DA"/>
    <w:rsid w:val="002605CE"/>
    <w:rsid w:val="002606BC"/>
    <w:rsid w:val="0026178F"/>
    <w:rsid w:val="0026209B"/>
    <w:rsid w:val="0026216C"/>
    <w:rsid w:val="00263451"/>
    <w:rsid w:val="00263B8F"/>
    <w:rsid w:val="00264C55"/>
    <w:rsid w:val="0026516F"/>
    <w:rsid w:val="00265950"/>
    <w:rsid w:val="00265BBF"/>
    <w:rsid w:val="00265C4F"/>
    <w:rsid w:val="002665EA"/>
    <w:rsid w:val="00266C4D"/>
    <w:rsid w:val="00266FBF"/>
    <w:rsid w:val="00267E2F"/>
    <w:rsid w:val="0027029A"/>
    <w:rsid w:val="00270B05"/>
    <w:rsid w:val="00270C75"/>
    <w:rsid w:val="002713C3"/>
    <w:rsid w:val="00271A0E"/>
    <w:rsid w:val="0027220A"/>
    <w:rsid w:val="00272749"/>
    <w:rsid w:val="00272B47"/>
    <w:rsid w:val="00273B35"/>
    <w:rsid w:val="002751E5"/>
    <w:rsid w:val="00275528"/>
    <w:rsid w:val="002759E7"/>
    <w:rsid w:val="00275D86"/>
    <w:rsid w:val="0027717A"/>
    <w:rsid w:val="00277380"/>
    <w:rsid w:val="00277CF4"/>
    <w:rsid w:val="0028074E"/>
    <w:rsid w:val="00280F16"/>
    <w:rsid w:val="00281223"/>
    <w:rsid w:val="002813F1"/>
    <w:rsid w:val="00281708"/>
    <w:rsid w:val="002825AA"/>
    <w:rsid w:val="00283960"/>
    <w:rsid w:val="00284334"/>
    <w:rsid w:val="00284F86"/>
    <w:rsid w:val="00286188"/>
    <w:rsid w:val="00286964"/>
    <w:rsid w:val="00286B21"/>
    <w:rsid w:val="00287B89"/>
    <w:rsid w:val="00290B7B"/>
    <w:rsid w:val="00293F6F"/>
    <w:rsid w:val="00294A9C"/>
    <w:rsid w:val="00296735"/>
    <w:rsid w:val="002972D5"/>
    <w:rsid w:val="00297C8E"/>
    <w:rsid w:val="002A0B94"/>
    <w:rsid w:val="002A1230"/>
    <w:rsid w:val="002A1375"/>
    <w:rsid w:val="002A141F"/>
    <w:rsid w:val="002A17AE"/>
    <w:rsid w:val="002A1FAF"/>
    <w:rsid w:val="002A2317"/>
    <w:rsid w:val="002A2C98"/>
    <w:rsid w:val="002A4298"/>
    <w:rsid w:val="002A4D0A"/>
    <w:rsid w:val="002A4D41"/>
    <w:rsid w:val="002A62F1"/>
    <w:rsid w:val="002A68FE"/>
    <w:rsid w:val="002A7366"/>
    <w:rsid w:val="002A78CB"/>
    <w:rsid w:val="002A7B5F"/>
    <w:rsid w:val="002A7E23"/>
    <w:rsid w:val="002A7E6E"/>
    <w:rsid w:val="002B11F8"/>
    <w:rsid w:val="002B1311"/>
    <w:rsid w:val="002B26F7"/>
    <w:rsid w:val="002B2C6C"/>
    <w:rsid w:val="002B2F7A"/>
    <w:rsid w:val="002B3930"/>
    <w:rsid w:val="002B5473"/>
    <w:rsid w:val="002B5C23"/>
    <w:rsid w:val="002B6941"/>
    <w:rsid w:val="002B6F8B"/>
    <w:rsid w:val="002C020C"/>
    <w:rsid w:val="002C0C49"/>
    <w:rsid w:val="002C1120"/>
    <w:rsid w:val="002C3792"/>
    <w:rsid w:val="002C5BFA"/>
    <w:rsid w:val="002C5C71"/>
    <w:rsid w:val="002C66E4"/>
    <w:rsid w:val="002C7960"/>
    <w:rsid w:val="002D0C73"/>
    <w:rsid w:val="002D0FC1"/>
    <w:rsid w:val="002D10A8"/>
    <w:rsid w:val="002D17A2"/>
    <w:rsid w:val="002D1CAB"/>
    <w:rsid w:val="002D22C8"/>
    <w:rsid w:val="002D2AA5"/>
    <w:rsid w:val="002D33BA"/>
    <w:rsid w:val="002D39C4"/>
    <w:rsid w:val="002D3D81"/>
    <w:rsid w:val="002D4414"/>
    <w:rsid w:val="002D4499"/>
    <w:rsid w:val="002D4847"/>
    <w:rsid w:val="002D4B80"/>
    <w:rsid w:val="002D514C"/>
    <w:rsid w:val="002D5C99"/>
    <w:rsid w:val="002D6036"/>
    <w:rsid w:val="002D67FD"/>
    <w:rsid w:val="002D6C70"/>
    <w:rsid w:val="002D6F5A"/>
    <w:rsid w:val="002D765B"/>
    <w:rsid w:val="002E0703"/>
    <w:rsid w:val="002E145C"/>
    <w:rsid w:val="002E43ED"/>
    <w:rsid w:val="002E4C69"/>
    <w:rsid w:val="002E5053"/>
    <w:rsid w:val="002E52A3"/>
    <w:rsid w:val="002E56B1"/>
    <w:rsid w:val="002E617D"/>
    <w:rsid w:val="002E6F52"/>
    <w:rsid w:val="002E7A99"/>
    <w:rsid w:val="002F1644"/>
    <w:rsid w:val="002F18E8"/>
    <w:rsid w:val="002F26E1"/>
    <w:rsid w:val="002F5159"/>
    <w:rsid w:val="002F5924"/>
    <w:rsid w:val="002F65E8"/>
    <w:rsid w:val="002F6FD8"/>
    <w:rsid w:val="002F719D"/>
    <w:rsid w:val="002F73EC"/>
    <w:rsid w:val="002F77F5"/>
    <w:rsid w:val="002F795A"/>
    <w:rsid w:val="003006F4"/>
    <w:rsid w:val="0030221B"/>
    <w:rsid w:val="0030226B"/>
    <w:rsid w:val="00302F9B"/>
    <w:rsid w:val="0030300F"/>
    <w:rsid w:val="00303C47"/>
    <w:rsid w:val="003063F2"/>
    <w:rsid w:val="0030674E"/>
    <w:rsid w:val="00306884"/>
    <w:rsid w:val="00307B2A"/>
    <w:rsid w:val="00310134"/>
    <w:rsid w:val="00311434"/>
    <w:rsid w:val="00311A10"/>
    <w:rsid w:val="00312A96"/>
    <w:rsid w:val="003139F3"/>
    <w:rsid w:val="00313FAE"/>
    <w:rsid w:val="00314F7F"/>
    <w:rsid w:val="00314FFB"/>
    <w:rsid w:val="0031707F"/>
    <w:rsid w:val="00317867"/>
    <w:rsid w:val="00317B26"/>
    <w:rsid w:val="003203F7"/>
    <w:rsid w:val="00320470"/>
    <w:rsid w:val="00320D93"/>
    <w:rsid w:val="00321278"/>
    <w:rsid w:val="003219FB"/>
    <w:rsid w:val="00321A93"/>
    <w:rsid w:val="0032212F"/>
    <w:rsid w:val="003221E6"/>
    <w:rsid w:val="00322670"/>
    <w:rsid w:val="00323095"/>
    <w:rsid w:val="003242B8"/>
    <w:rsid w:val="0032463A"/>
    <w:rsid w:val="003252D6"/>
    <w:rsid w:val="00326566"/>
    <w:rsid w:val="00326AF1"/>
    <w:rsid w:val="00326FB9"/>
    <w:rsid w:val="003278C0"/>
    <w:rsid w:val="003302BF"/>
    <w:rsid w:val="0033101B"/>
    <w:rsid w:val="00332082"/>
    <w:rsid w:val="003329B6"/>
    <w:rsid w:val="003344E9"/>
    <w:rsid w:val="00334D9A"/>
    <w:rsid w:val="00335BEA"/>
    <w:rsid w:val="00335ECE"/>
    <w:rsid w:val="00337A3A"/>
    <w:rsid w:val="00337A7E"/>
    <w:rsid w:val="003406EF"/>
    <w:rsid w:val="003409D8"/>
    <w:rsid w:val="00340CF6"/>
    <w:rsid w:val="003417B2"/>
    <w:rsid w:val="003421C3"/>
    <w:rsid w:val="00342B13"/>
    <w:rsid w:val="003443BB"/>
    <w:rsid w:val="00344C72"/>
    <w:rsid w:val="00344C89"/>
    <w:rsid w:val="0034509D"/>
    <w:rsid w:val="003501C7"/>
    <w:rsid w:val="003520DF"/>
    <w:rsid w:val="00352380"/>
    <w:rsid w:val="00352B23"/>
    <w:rsid w:val="00353096"/>
    <w:rsid w:val="00353DBB"/>
    <w:rsid w:val="003549E5"/>
    <w:rsid w:val="00355992"/>
    <w:rsid w:val="0035603D"/>
    <w:rsid w:val="003563C6"/>
    <w:rsid w:val="00356544"/>
    <w:rsid w:val="003566FD"/>
    <w:rsid w:val="003567F1"/>
    <w:rsid w:val="00356CB0"/>
    <w:rsid w:val="00357CF7"/>
    <w:rsid w:val="00357E6E"/>
    <w:rsid w:val="0036090C"/>
    <w:rsid w:val="00361519"/>
    <w:rsid w:val="00361B92"/>
    <w:rsid w:val="00362953"/>
    <w:rsid w:val="00362AD2"/>
    <w:rsid w:val="003631AE"/>
    <w:rsid w:val="0036338A"/>
    <w:rsid w:val="00363C1B"/>
    <w:rsid w:val="0036441B"/>
    <w:rsid w:val="0036489D"/>
    <w:rsid w:val="0036500B"/>
    <w:rsid w:val="003655F7"/>
    <w:rsid w:val="00365C8D"/>
    <w:rsid w:val="00365D8F"/>
    <w:rsid w:val="0036674C"/>
    <w:rsid w:val="003667DC"/>
    <w:rsid w:val="00366902"/>
    <w:rsid w:val="003674F1"/>
    <w:rsid w:val="00367875"/>
    <w:rsid w:val="003705E5"/>
    <w:rsid w:val="003707CF"/>
    <w:rsid w:val="00370E23"/>
    <w:rsid w:val="00371AC3"/>
    <w:rsid w:val="003727A9"/>
    <w:rsid w:val="00372AB3"/>
    <w:rsid w:val="00372D5B"/>
    <w:rsid w:val="0037316E"/>
    <w:rsid w:val="00373A61"/>
    <w:rsid w:val="0037463D"/>
    <w:rsid w:val="00374C6C"/>
    <w:rsid w:val="003802D2"/>
    <w:rsid w:val="0038256B"/>
    <w:rsid w:val="003827A0"/>
    <w:rsid w:val="00382B0B"/>
    <w:rsid w:val="00383BFE"/>
    <w:rsid w:val="00383EDC"/>
    <w:rsid w:val="0038409B"/>
    <w:rsid w:val="003840E1"/>
    <w:rsid w:val="00384302"/>
    <w:rsid w:val="003844F1"/>
    <w:rsid w:val="0038456E"/>
    <w:rsid w:val="0038489F"/>
    <w:rsid w:val="00384B02"/>
    <w:rsid w:val="0038577E"/>
    <w:rsid w:val="00385929"/>
    <w:rsid w:val="00385939"/>
    <w:rsid w:val="00385BEA"/>
    <w:rsid w:val="00385EA8"/>
    <w:rsid w:val="00385EB2"/>
    <w:rsid w:val="00386612"/>
    <w:rsid w:val="003868C7"/>
    <w:rsid w:val="00386CEE"/>
    <w:rsid w:val="0038726A"/>
    <w:rsid w:val="00387B21"/>
    <w:rsid w:val="0039040D"/>
    <w:rsid w:val="00390945"/>
    <w:rsid w:val="003913D5"/>
    <w:rsid w:val="003934D6"/>
    <w:rsid w:val="00393DA2"/>
    <w:rsid w:val="00393F9E"/>
    <w:rsid w:val="00394271"/>
    <w:rsid w:val="00394ACD"/>
    <w:rsid w:val="00395550"/>
    <w:rsid w:val="00395CB5"/>
    <w:rsid w:val="003A05F2"/>
    <w:rsid w:val="003A0AB3"/>
    <w:rsid w:val="003A0C0E"/>
    <w:rsid w:val="003A1163"/>
    <w:rsid w:val="003A1646"/>
    <w:rsid w:val="003A241E"/>
    <w:rsid w:val="003A254E"/>
    <w:rsid w:val="003A2E60"/>
    <w:rsid w:val="003A358E"/>
    <w:rsid w:val="003A38FD"/>
    <w:rsid w:val="003A3AE2"/>
    <w:rsid w:val="003A4D5E"/>
    <w:rsid w:val="003A5B69"/>
    <w:rsid w:val="003A6A19"/>
    <w:rsid w:val="003A742E"/>
    <w:rsid w:val="003B0C5C"/>
    <w:rsid w:val="003B0C96"/>
    <w:rsid w:val="003B14CA"/>
    <w:rsid w:val="003B1F2D"/>
    <w:rsid w:val="003B295A"/>
    <w:rsid w:val="003B30D3"/>
    <w:rsid w:val="003B3369"/>
    <w:rsid w:val="003B4182"/>
    <w:rsid w:val="003B43D3"/>
    <w:rsid w:val="003B5C60"/>
    <w:rsid w:val="003B6CC1"/>
    <w:rsid w:val="003B7413"/>
    <w:rsid w:val="003B76D6"/>
    <w:rsid w:val="003C035E"/>
    <w:rsid w:val="003C0793"/>
    <w:rsid w:val="003C0861"/>
    <w:rsid w:val="003C08C2"/>
    <w:rsid w:val="003C0FB8"/>
    <w:rsid w:val="003C1104"/>
    <w:rsid w:val="003C1469"/>
    <w:rsid w:val="003C16CF"/>
    <w:rsid w:val="003C1EE9"/>
    <w:rsid w:val="003C1EF6"/>
    <w:rsid w:val="003C2615"/>
    <w:rsid w:val="003C2F7F"/>
    <w:rsid w:val="003C460D"/>
    <w:rsid w:val="003C5643"/>
    <w:rsid w:val="003C59C1"/>
    <w:rsid w:val="003C59E9"/>
    <w:rsid w:val="003C5C9F"/>
    <w:rsid w:val="003C7A84"/>
    <w:rsid w:val="003C7C54"/>
    <w:rsid w:val="003C7C71"/>
    <w:rsid w:val="003C7D73"/>
    <w:rsid w:val="003C7E5D"/>
    <w:rsid w:val="003D049E"/>
    <w:rsid w:val="003D1AFC"/>
    <w:rsid w:val="003D1CE2"/>
    <w:rsid w:val="003D2E5F"/>
    <w:rsid w:val="003D2E7E"/>
    <w:rsid w:val="003D323C"/>
    <w:rsid w:val="003D4B3C"/>
    <w:rsid w:val="003D4C73"/>
    <w:rsid w:val="003D608F"/>
    <w:rsid w:val="003D6B7F"/>
    <w:rsid w:val="003D6BA3"/>
    <w:rsid w:val="003D7056"/>
    <w:rsid w:val="003D7632"/>
    <w:rsid w:val="003D76A0"/>
    <w:rsid w:val="003E07CC"/>
    <w:rsid w:val="003E0873"/>
    <w:rsid w:val="003E0B60"/>
    <w:rsid w:val="003E0FA1"/>
    <w:rsid w:val="003E1740"/>
    <w:rsid w:val="003E2B40"/>
    <w:rsid w:val="003E4116"/>
    <w:rsid w:val="003E44AA"/>
    <w:rsid w:val="003E4CAA"/>
    <w:rsid w:val="003E4F7B"/>
    <w:rsid w:val="003E644C"/>
    <w:rsid w:val="003E6BEA"/>
    <w:rsid w:val="003E7033"/>
    <w:rsid w:val="003F03C8"/>
    <w:rsid w:val="003F06DA"/>
    <w:rsid w:val="003F090A"/>
    <w:rsid w:val="003F1EF9"/>
    <w:rsid w:val="003F208C"/>
    <w:rsid w:val="003F28E6"/>
    <w:rsid w:val="003F2F8D"/>
    <w:rsid w:val="003F31C3"/>
    <w:rsid w:val="003F3C53"/>
    <w:rsid w:val="003F4115"/>
    <w:rsid w:val="003F6990"/>
    <w:rsid w:val="003F6D97"/>
    <w:rsid w:val="003F6E43"/>
    <w:rsid w:val="003F71D5"/>
    <w:rsid w:val="003F75BF"/>
    <w:rsid w:val="00400168"/>
    <w:rsid w:val="00400880"/>
    <w:rsid w:val="00400C0E"/>
    <w:rsid w:val="00400E9F"/>
    <w:rsid w:val="004013D7"/>
    <w:rsid w:val="004020FB"/>
    <w:rsid w:val="004025DF"/>
    <w:rsid w:val="0040264C"/>
    <w:rsid w:val="0040330F"/>
    <w:rsid w:val="00403456"/>
    <w:rsid w:val="00403615"/>
    <w:rsid w:val="00403872"/>
    <w:rsid w:val="00403A8F"/>
    <w:rsid w:val="00404167"/>
    <w:rsid w:val="00404A7A"/>
    <w:rsid w:val="004052D1"/>
    <w:rsid w:val="00405468"/>
    <w:rsid w:val="00405C2F"/>
    <w:rsid w:val="00405D79"/>
    <w:rsid w:val="004068B0"/>
    <w:rsid w:val="0040703A"/>
    <w:rsid w:val="004070CA"/>
    <w:rsid w:val="00407403"/>
    <w:rsid w:val="004074BF"/>
    <w:rsid w:val="0041050F"/>
    <w:rsid w:val="00411664"/>
    <w:rsid w:val="00411C45"/>
    <w:rsid w:val="004121C5"/>
    <w:rsid w:val="00412528"/>
    <w:rsid w:val="00412CA9"/>
    <w:rsid w:val="00412F0B"/>
    <w:rsid w:val="00414A9E"/>
    <w:rsid w:val="00414E0D"/>
    <w:rsid w:val="00414F72"/>
    <w:rsid w:val="0041601D"/>
    <w:rsid w:val="00416149"/>
    <w:rsid w:val="00416F3B"/>
    <w:rsid w:val="00420CAF"/>
    <w:rsid w:val="00421772"/>
    <w:rsid w:val="004223C9"/>
    <w:rsid w:val="004234BC"/>
    <w:rsid w:val="00423E97"/>
    <w:rsid w:val="00423EF7"/>
    <w:rsid w:val="004247D2"/>
    <w:rsid w:val="004251D8"/>
    <w:rsid w:val="004253EC"/>
    <w:rsid w:val="00425C0B"/>
    <w:rsid w:val="00430009"/>
    <w:rsid w:val="0043053D"/>
    <w:rsid w:val="004308E0"/>
    <w:rsid w:val="00430CC9"/>
    <w:rsid w:val="00432A1B"/>
    <w:rsid w:val="004334A2"/>
    <w:rsid w:val="0043388A"/>
    <w:rsid w:val="00433DD7"/>
    <w:rsid w:val="004343E0"/>
    <w:rsid w:val="004348F1"/>
    <w:rsid w:val="00440562"/>
    <w:rsid w:val="00440D9B"/>
    <w:rsid w:val="004418D4"/>
    <w:rsid w:val="004423E9"/>
    <w:rsid w:val="0044262D"/>
    <w:rsid w:val="00442A35"/>
    <w:rsid w:val="00443942"/>
    <w:rsid w:val="00443DE2"/>
    <w:rsid w:val="0044591C"/>
    <w:rsid w:val="00445BEB"/>
    <w:rsid w:val="00446D19"/>
    <w:rsid w:val="0045075E"/>
    <w:rsid w:val="00450C50"/>
    <w:rsid w:val="00450C51"/>
    <w:rsid w:val="00450C74"/>
    <w:rsid w:val="00450D4E"/>
    <w:rsid w:val="00451252"/>
    <w:rsid w:val="00451E61"/>
    <w:rsid w:val="00452999"/>
    <w:rsid w:val="00452A57"/>
    <w:rsid w:val="0045312B"/>
    <w:rsid w:val="004543B8"/>
    <w:rsid w:val="00454450"/>
    <w:rsid w:val="00454800"/>
    <w:rsid w:val="004549F9"/>
    <w:rsid w:val="00454A33"/>
    <w:rsid w:val="004571D3"/>
    <w:rsid w:val="00457539"/>
    <w:rsid w:val="0045775C"/>
    <w:rsid w:val="004600EE"/>
    <w:rsid w:val="00460856"/>
    <w:rsid w:val="0046108F"/>
    <w:rsid w:val="00461094"/>
    <w:rsid w:val="004611A7"/>
    <w:rsid w:val="004621CC"/>
    <w:rsid w:val="004632C7"/>
    <w:rsid w:val="0046335C"/>
    <w:rsid w:val="0046374E"/>
    <w:rsid w:val="004650DC"/>
    <w:rsid w:val="00465587"/>
    <w:rsid w:val="00466116"/>
    <w:rsid w:val="00467928"/>
    <w:rsid w:val="004710D4"/>
    <w:rsid w:val="00472097"/>
    <w:rsid w:val="00472296"/>
    <w:rsid w:val="0047369A"/>
    <w:rsid w:val="0047595D"/>
    <w:rsid w:val="00477403"/>
    <w:rsid w:val="00480750"/>
    <w:rsid w:val="00480B04"/>
    <w:rsid w:val="00480C0D"/>
    <w:rsid w:val="00481A04"/>
    <w:rsid w:val="00482091"/>
    <w:rsid w:val="00482103"/>
    <w:rsid w:val="004822AB"/>
    <w:rsid w:val="0048237E"/>
    <w:rsid w:val="0048419A"/>
    <w:rsid w:val="00485386"/>
    <w:rsid w:val="00485DD1"/>
    <w:rsid w:val="00485F23"/>
    <w:rsid w:val="0048602B"/>
    <w:rsid w:val="004876F3"/>
    <w:rsid w:val="00487CFE"/>
    <w:rsid w:val="00490A8C"/>
    <w:rsid w:val="0049172B"/>
    <w:rsid w:val="00491CF0"/>
    <w:rsid w:val="0049266A"/>
    <w:rsid w:val="004937CA"/>
    <w:rsid w:val="00493E53"/>
    <w:rsid w:val="00495005"/>
    <w:rsid w:val="00495653"/>
    <w:rsid w:val="00495EA6"/>
    <w:rsid w:val="0049619F"/>
    <w:rsid w:val="00496B27"/>
    <w:rsid w:val="00496BDF"/>
    <w:rsid w:val="004A0524"/>
    <w:rsid w:val="004A064C"/>
    <w:rsid w:val="004A2E4A"/>
    <w:rsid w:val="004A36C6"/>
    <w:rsid w:val="004A3ACF"/>
    <w:rsid w:val="004A3AF7"/>
    <w:rsid w:val="004A3D76"/>
    <w:rsid w:val="004A4843"/>
    <w:rsid w:val="004A4E57"/>
    <w:rsid w:val="004A4FCF"/>
    <w:rsid w:val="004A6BDB"/>
    <w:rsid w:val="004A6EC4"/>
    <w:rsid w:val="004A7463"/>
    <w:rsid w:val="004B028C"/>
    <w:rsid w:val="004B1F6C"/>
    <w:rsid w:val="004B22BA"/>
    <w:rsid w:val="004B308C"/>
    <w:rsid w:val="004B3283"/>
    <w:rsid w:val="004B35CE"/>
    <w:rsid w:val="004B388C"/>
    <w:rsid w:val="004B4A32"/>
    <w:rsid w:val="004B5488"/>
    <w:rsid w:val="004B5724"/>
    <w:rsid w:val="004B651D"/>
    <w:rsid w:val="004B65D0"/>
    <w:rsid w:val="004B6762"/>
    <w:rsid w:val="004B69EF"/>
    <w:rsid w:val="004B6E0E"/>
    <w:rsid w:val="004B6EF9"/>
    <w:rsid w:val="004B7078"/>
    <w:rsid w:val="004C0009"/>
    <w:rsid w:val="004C0473"/>
    <w:rsid w:val="004C087B"/>
    <w:rsid w:val="004C0B4A"/>
    <w:rsid w:val="004C0EB0"/>
    <w:rsid w:val="004C19AD"/>
    <w:rsid w:val="004C2087"/>
    <w:rsid w:val="004C2525"/>
    <w:rsid w:val="004C3A96"/>
    <w:rsid w:val="004C3C4C"/>
    <w:rsid w:val="004C4CB3"/>
    <w:rsid w:val="004C56B8"/>
    <w:rsid w:val="004C6E43"/>
    <w:rsid w:val="004C75B5"/>
    <w:rsid w:val="004D030B"/>
    <w:rsid w:val="004D05CC"/>
    <w:rsid w:val="004D14C3"/>
    <w:rsid w:val="004D14FF"/>
    <w:rsid w:val="004D1D61"/>
    <w:rsid w:val="004D2092"/>
    <w:rsid w:val="004D39B2"/>
    <w:rsid w:val="004D5C2B"/>
    <w:rsid w:val="004D6709"/>
    <w:rsid w:val="004D6A5D"/>
    <w:rsid w:val="004D7141"/>
    <w:rsid w:val="004E0C4D"/>
    <w:rsid w:val="004E0FFF"/>
    <w:rsid w:val="004E1669"/>
    <w:rsid w:val="004E376A"/>
    <w:rsid w:val="004E3959"/>
    <w:rsid w:val="004E4B5E"/>
    <w:rsid w:val="004E5167"/>
    <w:rsid w:val="004E690A"/>
    <w:rsid w:val="004E6B1F"/>
    <w:rsid w:val="004E7043"/>
    <w:rsid w:val="004E725D"/>
    <w:rsid w:val="004E7412"/>
    <w:rsid w:val="004F106F"/>
    <w:rsid w:val="004F1799"/>
    <w:rsid w:val="004F1BE8"/>
    <w:rsid w:val="004F2444"/>
    <w:rsid w:val="004F2586"/>
    <w:rsid w:val="004F2AF7"/>
    <w:rsid w:val="004F3246"/>
    <w:rsid w:val="004F48F4"/>
    <w:rsid w:val="004F4D03"/>
    <w:rsid w:val="004F52EF"/>
    <w:rsid w:val="004F55DA"/>
    <w:rsid w:val="004F5B2B"/>
    <w:rsid w:val="004F5F6A"/>
    <w:rsid w:val="004F67B4"/>
    <w:rsid w:val="004F68C1"/>
    <w:rsid w:val="004F7127"/>
    <w:rsid w:val="004F7795"/>
    <w:rsid w:val="004F78E2"/>
    <w:rsid w:val="004F795F"/>
    <w:rsid w:val="0050029D"/>
    <w:rsid w:val="00500D89"/>
    <w:rsid w:val="0050248D"/>
    <w:rsid w:val="005027CC"/>
    <w:rsid w:val="005034BB"/>
    <w:rsid w:val="005036CE"/>
    <w:rsid w:val="00504B15"/>
    <w:rsid w:val="00504B2B"/>
    <w:rsid w:val="0050561E"/>
    <w:rsid w:val="005062C4"/>
    <w:rsid w:val="00506BE1"/>
    <w:rsid w:val="00510F83"/>
    <w:rsid w:val="00511D11"/>
    <w:rsid w:val="005133B6"/>
    <w:rsid w:val="00513851"/>
    <w:rsid w:val="00513B50"/>
    <w:rsid w:val="00513D15"/>
    <w:rsid w:val="00514289"/>
    <w:rsid w:val="0051488F"/>
    <w:rsid w:val="00514A01"/>
    <w:rsid w:val="0051567B"/>
    <w:rsid w:val="005203A6"/>
    <w:rsid w:val="00520C59"/>
    <w:rsid w:val="0052137B"/>
    <w:rsid w:val="00522590"/>
    <w:rsid w:val="00522A06"/>
    <w:rsid w:val="00524120"/>
    <w:rsid w:val="00525223"/>
    <w:rsid w:val="005254B2"/>
    <w:rsid w:val="005258B1"/>
    <w:rsid w:val="00525AF9"/>
    <w:rsid w:val="00525CFC"/>
    <w:rsid w:val="00526712"/>
    <w:rsid w:val="005272E7"/>
    <w:rsid w:val="005277E1"/>
    <w:rsid w:val="00527C3F"/>
    <w:rsid w:val="00527F66"/>
    <w:rsid w:val="00530B59"/>
    <w:rsid w:val="0053172F"/>
    <w:rsid w:val="00531CF6"/>
    <w:rsid w:val="00532A9F"/>
    <w:rsid w:val="00532AAD"/>
    <w:rsid w:val="00533C62"/>
    <w:rsid w:val="00534126"/>
    <w:rsid w:val="00534DCC"/>
    <w:rsid w:val="00534E83"/>
    <w:rsid w:val="0053580F"/>
    <w:rsid w:val="005358C8"/>
    <w:rsid w:val="00537EA5"/>
    <w:rsid w:val="00540638"/>
    <w:rsid w:val="005406F2"/>
    <w:rsid w:val="005408FF"/>
    <w:rsid w:val="00541508"/>
    <w:rsid w:val="00541972"/>
    <w:rsid w:val="005457DE"/>
    <w:rsid w:val="005457F8"/>
    <w:rsid w:val="00545ED7"/>
    <w:rsid w:val="00545F91"/>
    <w:rsid w:val="00546730"/>
    <w:rsid w:val="00546A1C"/>
    <w:rsid w:val="00550EC0"/>
    <w:rsid w:val="00551C4C"/>
    <w:rsid w:val="00552790"/>
    <w:rsid w:val="005531BF"/>
    <w:rsid w:val="005533B7"/>
    <w:rsid w:val="00553535"/>
    <w:rsid w:val="00553806"/>
    <w:rsid w:val="00554ED8"/>
    <w:rsid w:val="00555F2F"/>
    <w:rsid w:val="005568D5"/>
    <w:rsid w:val="00556918"/>
    <w:rsid w:val="00556BE3"/>
    <w:rsid w:val="00556FD8"/>
    <w:rsid w:val="0055771F"/>
    <w:rsid w:val="00557AAA"/>
    <w:rsid w:val="00557CCD"/>
    <w:rsid w:val="00560BF9"/>
    <w:rsid w:val="00560F7C"/>
    <w:rsid w:val="005613A3"/>
    <w:rsid w:val="00561EEF"/>
    <w:rsid w:val="005641A3"/>
    <w:rsid w:val="005649B4"/>
    <w:rsid w:val="0056511C"/>
    <w:rsid w:val="00566028"/>
    <w:rsid w:val="0056620B"/>
    <w:rsid w:val="00567515"/>
    <w:rsid w:val="005704BB"/>
    <w:rsid w:val="005713D6"/>
    <w:rsid w:val="00571F62"/>
    <w:rsid w:val="0057250A"/>
    <w:rsid w:val="005726FA"/>
    <w:rsid w:val="00572C0C"/>
    <w:rsid w:val="00573636"/>
    <w:rsid w:val="0057448D"/>
    <w:rsid w:val="0057448F"/>
    <w:rsid w:val="00575AEF"/>
    <w:rsid w:val="0057612F"/>
    <w:rsid w:val="005766AB"/>
    <w:rsid w:val="00577195"/>
    <w:rsid w:val="0057754A"/>
    <w:rsid w:val="005779C3"/>
    <w:rsid w:val="00577A2C"/>
    <w:rsid w:val="00580078"/>
    <w:rsid w:val="00580D7C"/>
    <w:rsid w:val="00581EC3"/>
    <w:rsid w:val="0058203B"/>
    <w:rsid w:val="00583268"/>
    <w:rsid w:val="005833C3"/>
    <w:rsid w:val="00583756"/>
    <w:rsid w:val="005838AA"/>
    <w:rsid w:val="00583DD1"/>
    <w:rsid w:val="00584471"/>
    <w:rsid w:val="005848BA"/>
    <w:rsid w:val="005855A0"/>
    <w:rsid w:val="00585B04"/>
    <w:rsid w:val="00585D63"/>
    <w:rsid w:val="00585E7E"/>
    <w:rsid w:val="00585F66"/>
    <w:rsid w:val="00586003"/>
    <w:rsid w:val="00586786"/>
    <w:rsid w:val="005868A5"/>
    <w:rsid w:val="00586C76"/>
    <w:rsid w:val="005872A6"/>
    <w:rsid w:val="005876B6"/>
    <w:rsid w:val="0059075F"/>
    <w:rsid w:val="00590974"/>
    <w:rsid w:val="00591396"/>
    <w:rsid w:val="0059143E"/>
    <w:rsid w:val="005926DA"/>
    <w:rsid w:val="00593AE9"/>
    <w:rsid w:val="00593DAF"/>
    <w:rsid w:val="00594D9C"/>
    <w:rsid w:val="00594E67"/>
    <w:rsid w:val="00594E7F"/>
    <w:rsid w:val="005958DB"/>
    <w:rsid w:val="00596570"/>
    <w:rsid w:val="00596A85"/>
    <w:rsid w:val="00596FDF"/>
    <w:rsid w:val="005971A4"/>
    <w:rsid w:val="00597D1C"/>
    <w:rsid w:val="005A03A0"/>
    <w:rsid w:val="005A05C8"/>
    <w:rsid w:val="005A14FB"/>
    <w:rsid w:val="005A1624"/>
    <w:rsid w:val="005A1732"/>
    <w:rsid w:val="005A1E58"/>
    <w:rsid w:val="005A2532"/>
    <w:rsid w:val="005A2706"/>
    <w:rsid w:val="005A3B9A"/>
    <w:rsid w:val="005A3C20"/>
    <w:rsid w:val="005A4917"/>
    <w:rsid w:val="005A4C4E"/>
    <w:rsid w:val="005A535D"/>
    <w:rsid w:val="005A5672"/>
    <w:rsid w:val="005A5C09"/>
    <w:rsid w:val="005A6FBC"/>
    <w:rsid w:val="005A7893"/>
    <w:rsid w:val="005B16B3"/>
    <w:rsid w:val="005B2534"/>
    <w:rsid w:val="005B2557"/>
    <w:rsid w:val="005B2AAF"/>
    <w:rsid w:val="005B4770"/>
    <w:rsid w:val="005B47B6"/>
    <w:rsid w:val="005B59F3"/>
    <w:rsid w:val="005B7847"/>
    <w:rsid w:val="005C09E3"/>
    <w:rsid w:val="005C2628"/>
    <w:rsid w:val="005C2925"/>
    <w:rsid w:val="005C36E0"/>
    <w:rsid w:val="005C5E57"/>
    <w:rsid w:val="005C6060"/>
    <w:rsid w:val="005C65B3"/>
    <w:rsid w:val="005C7D15"/>
    <w:rsid w:val="005D009A"/>
    <w:rsid w:val="005D05A6"/>
    <w:rsid w:val="005D1071"/>
    <w:rsid w:val="005D13ED"/>
    <w:rsid w:val="005D2697"/>
    <w:rsid w:val="005D3906"/>
    <w:rsid w:val="005D399B"/>
    <w:rsid w:val="005D4033"/>
    <w:rsid w:val="005D46E7"/>
    <w:rsid w:val="005D67F1"/>
    <w:rsid w:val="005D6EE2"/>
    <w:rsid w:val="005D6F66"/>
    <w:rsid w:val="005E05C6"/>
    <w:rsid w:val="005E11C2"/>
    <w:rsid w:val="005E1FA2"/>
    <w:rsid w:val="005E2B0A"/>
    <w:rsid w:val="005E2CAE"/>
    <w:rsid w:val="005E2F49"/>
    <w:rsid w:val="005E3DC0"/>
    <w:rsid w:val="005E3E43"/>
    <w:rsid w:val="005E4CF0"/>
    <w:rsid w:val="005E5055"/>
    <w:rsid w:val="005E59D0"/>
    <w:rsid w:val="005E70D1"/>
    <w:rsid w:val="005E7349"/>
    <w:rsid w:val="005F1244"/>
    <w:rsid w:val="005F1331"/>
    <w:rsid w:val="005F16F8"/>
    <w:rsid w:val="005F1C02"/>
    <w:rsid w:val="005F1D45"/>
    <w:rsid w:val="005F4179"/>
    <w:rsid w:val="005F54FE"/>
    <w:rsid w:val="005F65AF"/>
    <w:rsid w:val="005F67C7"/>
    <w:rsid w:val="005F6E13"/>
    <w:rsid w:val="005F7412"/>
    <w:rsid w:val="005F7987"/>
    <w:rsid w:val="005F7A42"/>
    <w:rsid w:val="00601382"/>
    <w:rsid w:val="00601A51"/>
    <w:rsid w:val="00601CFD"/>
    <w:rsid w:val="006027E6"/>
    <w:rsid w:val="00602F9E"/>
    <w:rsid w:val="00604A43"/>
    <w:rsid w:val="006050CA"/>
    <w:rsid w:val="006059AC"/>
    <w:rsid w:val="00605E90"/>
    <w:rsid w:val="00606BA4"/>
    <w:rsid w:val="006104A5"/>
    <w:rsid w:val="00611819"/>
    <w:rsid w:val="00613D6A"/>
    <w:rsid w:val="00614038"/>
    <w:rsid w:val="006145F8"/>
    <w:rsid w:val="0061461C"/>
    <w:rsid w:val="00614663"/>
    <w:rsid w:val="0061521D"/>
    <w:rsid w:val="00615A15"/>
    <w:rsid w:val="00616C09"/>
    <w:rsid w:val="00617292"/>
    <w:rsid w:val="0062027E"/>
    <w:rsid w:val="00620640"/>
    <w:rsid w:val="00620674"/>
    <w:rsid w:val="006217A5"/>
    <w:rsid w:val="006219C9"/>
    <w:rsid w:val="00621E46"/>
    <w:rsid w:val="0062254B"/>
    <w:rsid w:val="00624526"/>
    <w:rsid w:val="0062572B"/>
    <w:rsid w:val="00625919"/>
    <w:rsid w:val="006260C7"/>
    <w:rsid w:val="006261EB"/>
    <w:rsid w:val="00626947"/>
    <w:rsid w:val="0062765D"/>
    <w:rsid w:val="00630D90"/>
    <w:rsid w:val="00630F2E"/>
    <w:rsid w:val="00631162"/>
    <w:rsid w:val="00631DFC"/>
    <w:rsid w:val="00633757"/>
    <w:rsid w:val="00633784"/>
    <w:rsid w:val="00633A5B"/>
    <w:rsid w:val="00634EDC"/>
    <w:rsid w:val="0063559A"/>
    <w:rsid w:val="0063615A"/>
    <w:rsid w:val="006366DC"/>
    <w:rsid w:val="006373C9"/>
    <w:rsid w:val="006403F5"/>
    <w:rsid w:val="00640AB6"/>
    <w:rsid w:val="006416BC"/>
    <w:rsid w:val="00641790"/>
    <w:rsid w:val="00641823"/>
    <w:rsid w:val="006420F2"/>
    <w:rsid w:val="00642AFF"/>
    <w:rsid w:val="00642FED"/>
    <w:rsid w:val="00644164"/>
    <w:rsid w:val="006441F0"/>
    <w:rsid w:val="00644889"/>
    <w:rsid w:val="00644A92"/>
    <w:rsid w:val="00644DCA"/>
    <w:rsid w:val="006453FB"/>
    <w:rsid w:val="00645840"/>
    <w:rsid w:val="00646088"/>
    <w:rsid w:val="00646F76"/>
    <w:rsid w:val="00647234"/>
    <w:rsid w:val="00647920"/>
    <w:rsid w:val="0065044E"/>
    <w:rsid w:val="006504E4"/>
    <w:rsid w:val="00650943"/>
    <w:rsid w:val="006514B9"/>
    <w:rsid w:val="00654BC5"/>
    <w:rsid w:val="00654D52"/>
    <w:rsid w:val="00657CD9"/>
    <w:rsid w:val="0066038F"/>
    <w:rsid w:val="00661AF3"/>
    <w:rsid w:val="0066216C"/>
    <w:rsid w:val="00662ED0"/>
    <w:rsid w:val="006640A8"/>
    <w:rsid w:val="00664783"/>
    <w:rsid w:val="006647D9"/>
    <w:rsid w:val="0066564C"/>
    <w:rsid w:val="0066601B"/>
    <w:rsid w:val="006660E2"/>
    <w:rsid w:val="00666A32"/>
    <w:rsid w:val="00666C4A"/>
    <w:rsid w:val="00671DFC"/>
    <w:rsid w:val="00671F3D"/>
    <w:rsid w:val="00671FD8"/>
    <w:rsid w:val="00672338"/>
    <w:rsid w:val="0067258B"/>
    <w:rsid w:val="00672AAC"/>
    <w:rsid w:val="00672E3E"/>
    <w:rsid w:val="0067311B"/>
    <w:rsid w:val="00674C87"/>
    <w:rsid w:val="006764AE"/>
    <w:rsid w:val="0068265A"/>
    <w:rsid w:val="00682951"/>
    <w:rsid w:val="0068445B"/>
    <w:rsid w:val="00685D4B"/>
    <w:rsid w:val="00685FF3"/>
    <w:rsid w:val="00686050"/>
    <w:rsid w:val="0068625D"/>
    <w:rsid w:val="00686483"/>
    <w:rsid w:val="006869B0"/>
    <w:rsid w:val="006908F8"/>
    <w:rsid w:val="00690E81"/>
    <w:rsid w:val="00690ECA"/>
    <w:rsid w:val="00691CF7"/>
    <w:rsid w:val="00692514"/>
    <w:rsid w:val="00692AF4"/>
    <w:rsid w:val="00692D2E"/>
    <w:rsid w:val="00693FA6"/>
    <w:rsid w:val="0069474C"/>
    <w:rsid w:val="0069480B"/>
    <w:rsid w:val="006957D0"/>
    <w:rsid w:val="00695BC4"/>
    <w:rsid w:val="00697B01"/>
    <w:rsid w:val="006A1D61"/>
    <w:rsid w:val="006A217B"/>
    <w:rsid w:val="006A24C7"/>
    <w:rsid w:val="006A2566"/>
    <w:rsid w:val="006A2A30"/>
    <w:rsid w:val="006A40A2"/>
    <w:rsid w:val="006A5CFC"/>
    <w:rsid w:val="006A7401"/>
    <w:rsid w:val="006B167A"/>
    <w:rsid w:val="006B21F0"/>
    <w:rsid w:val="006B2487"/>
    <w:rsid w:val="006B346D"/>
    <w:rsid w:val="006B3C8C"/>
    <w:rsid w:val="006B47A1"/>
    <w:rsid w:val="006B503C"/>
    <w:rsid w:val="006B514D"/>
    <w:rsid w:val="006B5B50"/>
    <w:rsid w:val="006B6D84"/>
    <w:rsid w:val="006B74CE"/>
    <w:rsid w:val="006B78BA"/>
    <w:rsid w:val="006B7A32"/>
    <w:rsid w:val="006B7C7C"/>
    <w:rsid w:val="006C0832"/>
    <w:rsid w:val="006C0897"/>
    <w:rsid w:val="006C1210"/>
    <w:rsid w:val="006C1D7F"/>
    <w:rsid w:val="006C2363"/>
    <w:rsid w:val="006C3392"/>
    <w:rsid w:val="006C39AD"/>
    <w:rsid w:val="006C486C"/>
    <w:rsid w:val="006C5D74"/>
    <w:rsid w:val="006C5E27"/>
    <w:rsid w:val="006C7AE1"/>
    <w:rsid w:val="006D0D7A"/>
    <w:rsid w:val="006D0D84"/>
    <w:rsid w:val="006D1063"/>
    <w:rsid w:val="006D10C1"/>
    <w:rsid w:val="006D124B"/>
    <w:rsid w:val="006D132E"/>
    <w:rsid w:val="006D18F4"/>
    <w:rsid w:val="006D237A"/>
    <w:rsid w:val="006D2AC3"/>
    <w:rsid w:val="006D3CE7"/>
    <w:rsid w:val="006D50B7"/>
    <w:rsid w:val="006D5121"/>
    <w:rsid w:val="006D543F"/>
    <w:rsid w:val="006D769B"/>
    <w:rsid w:val="006D7773"/>
    <w:rsid w:val="006E0329"/>
    <w:rsid w:val="006E19CC"/>
    <w:rsid w:val="006E1B8C"/>
    <w:rsid w:val="006E4C5A"/>
    <w:rsid w:val="006E54FD"/>
    <w:rsid w:val="006E59D3"/>
    <w:rsid w:val="006E5A60"/>
    <w:rsid w:val="006E65E7"/>
    <w:rsid w:val="006E6FA6"/>
    <w:rsid w:val="006E70A5"/>
    <w:rsid w:val="006E70B4"/>
    <w:rsid w:val="006E7C5A"/>
    <w:rsid w:val="006F1170"/>
    <w:rsid w:val="006F12FA"/>
    <w:rsid w:val="006F17DF"/>
    <w:rsid w:val="006F2CE2"/>
    <w:rsid w:val="006F3189"/>
    <w:rsid w:val="006F42E3"/>
    <w:rsid w:val="006F45A9"/>
    <w:rsid w:val="006F4BAA"/>
    <w:rsid w:val="006F5086"/>
    <w:rsid w:val="006F53A1"/>
    <w:rsid w:val="006F552C"/>
    <w:rsid w:val="006F5F02"/>
    <w:rsid w:val="006F6B14"/>
    <w:rsid w:val="006F71E6"/>
    <w:rsid w:val="006F749A"/>
    <w:rsid w:val="007005B6"/>
    <w:rsid w:val="00700875"/>
    <w:rsid w:val="00702146"/>
    <w:rsid w:val="0070467C"/>
    <w:rsid w:val="00705624"/>
    <w:rsid w:val="00705B7C"/>
    <w:rsid w:val="007061E6"/>
    <w:rsid w:val="00706D9E"/>
    <w:rsid w:val="00707A62"/>
    <w:rsid w:val="0071012F"/>
    <w:rsid w:val="00710173"/>
    <w:rsid w:val="0071067C"/>
    <w:rsid w:val="00710A70"/>
    <w:rsid w:val="00710BF2"/>
    <w:rsid w:val="00711D59"/>
    <w:rsid w:val="00712D25"/>
    <w:rsid w:val="007130DF"/>
    <w:rsid w:val="007142C4"/>
    <w:rsid w:val="007149E3"/>
    <w:rsid w:val="007155CA"/>
    <w:rsid w:val="007161CB"/>
    <w:rsid w:val="00716B91"/>
    <w:rsid w:val="007174A3"/>
    <w:rsid w:val="00717A41"/>
    <w:rsid w:val="00717FEC"/>
    <w:rsid w:val="0072069B"/>
    <w:rsid w:val="00720C70"/>
    <w:rsid w:val="00721BD1"/>
    <w:rsid w:val="0072277C"/>
    <w:rsid w:val="00722A03"/>
    <w:rsid w:val="00722C95"/>
    <w:rsid w:val="00723338"/>
    <w:rsid w:val="007238DB"/>
    <w:rsid w:val="00723E9B"/>
    <w:rsid w:val="0072454D"/>
    <w:rsid w:val="00724BF7"/>
    <w:rsid w:val="00725603"/>
    <w:rsid w:val="007259AE"/>
    <w:rsid w:val="007262C6"/>
    <w:rsid w:val="007263AD"/>
    <w:rsid w:val="00727264"/>
    <w:rsid w:val="007276FC"/>
    <w:rsid w:val="00730189"/>
    <w:rsid w:val="007304A6"/>
    <w:rsid w:val="00730DEA"/>
    <w:rsid w:val="0073167C"/>
    <w:rsid w:val="00731ECC"/>
    <w:rsid w:val="00732A8E"/>
    <w:rsid w:val="0073372B"/>
    <w:rsid w:val="00733AE6"/>
    <w:rsid w:val="00733F00"/>
    <w:rsid w:val="0073518E"/>
    <w:rsid w:val="0073519D"/>
    <w:rsid w:val="00737091"/>
    <w:rsid w:val="0073744B"/>
    <w:rsid w:val="007379C7"/>
    <w:rsid w:val="00737D49"/>
    <w:rsid w:val="00737E97"/>
    <w:rsid w:val="007409DA"/>
    <w:rsid w:val="007435AD"/>
    <w:rsid w:val="0074435E"/>
    <w:rsid w:val="00746298"/>
    <w:rsid w:val="00747320"/>
    <w:rsid w:val="007501FA"/>
    <w:rsid w:val="00750E55"/>
    <w:rsid w:val="00751882"/>
    <w:rsid w:val="00751AC4"/>
    <w:rsid w:val="00752847"/>
    <w:rsid w:val="00752CAB"/>
    <w:rsid w:val="0075335A"/>
    <w:rsid w:val="0075368E"/>
    <w:rsid w:val="0075381C"/>
    <w:rsid w:val="0075390F"/>
    <w:rsid w:val="00753DC1"/>
    <w:rsid w:val="007540DE"/>
    <w:rsid w:val="00755AB2"/>
    <w:rsid w:val="00755DE9"/>
    <w:rsid w:val="007561F4"/>
    <w:rsid w:val="00760871"/>
    <w:rsid w:val="00761476"/>
    <w:rsid w:val="007624F9"/>
    <w:rsid w:val="0076293C"/>
    <w:rsid w:val="00764406"/>
    <w:rsid w:val="00764FF5"/>
    <w:rsid w:val="00765EF4"/>
    <w:rsid w:val="007660E6"/>
    <w:rsid w:val="00766FF5"/>
    <w:rsid w:val="0076782C"/>
    <w:rsid w:val="00767F4D"/>
    <w:rsid w:val="00767FBB"/>
    <w:rsid w:val="00770C35"/>
    <w:rsid w:val="00771328"/>
    <w:rsid w:val="0077342C"/>
    <w:rsid w:val="00773CCA"/>
    <w:rsid w:val="00773E59"/>
    <w:rsid w:val="00773FF4"/>
    <w:rsid w:val="00774B25"/>
    <w:rsid w:val="00774B49"/>
    <w:rsid w:val="0077551E"/>
    <w:rsid w:val="00776078"/>
    <w:rsid w:val="00776A8D"/>
    <w:rsid w:val="0077705F"/>
    <w:rsid w:val="00777F71"/>
    <w:rsid w:val="007804D5"/>
    <w:rsid w:val="0078063E"/>
    <w:rsid w:val="007810AC"/>
    <w:rsid w:val="00781CE3"/>
    <w:rsid w:val="00782754"/>
    <w:rsid w:val="00785258"/>
    <w:rsid w:val="00785DAC"/>
    <w:rsid w:val="00786083"/>
    <w:rsid w:val="00786F12"/>
    <w:rsid w:val="00787E95"/>
    <w:rsid w:val="007933B1"/>
    <w:rsid w:val="0079362D"/>
    <w:rsid w:val="007956D2"/>
    <w:rsid w:val="00795911"/>
    <w:rsid w:val="00795E90"/>
    <w:rsid w:val="00796F75"/>
    <w:rsid w:val="007975CE"/>
    <w:rsid w:val="00797857"/>
    <w:rsid w:val="007A034F"/>
    <w:rsid w:val="007A0583"/>
    <w:rsid w:val="007A149E"/>
    <w:rsid w:val="007A1EB2"/>
    <w:rsid w:val="007A2016"/>
    <w:rsid w:val="007A241D"/>
    <w:rsid w:val="007A2B3C"/>
    <w:rsid w:val="007A3876"/>
    <w:rsid w:val="007A3C6A"/>
    <w:rsid w:val="007A4780"/>
    <w:rsid w:val="007A5206"/>
    <w:rsid w:val="007A540C"/>
    <w:rsid w:val="007A54BB"/>
    <w:rsid w:val="007A5819"/>
    <w:rsid w:val="007A5CA9"/>
    <w:rsid w:val="007A601D"/>
    <w:rsid w:val="007A6078"/>
    <w:rsid w:val="007A61BE"/>
    <w:rsid w:val="007A61F5"/>
    <w:rsid w:val="007A6C9B"/>
    <w:rsid w:val="007A6F27"/>
    <w:rsid w:val="007A776A"/>
    <w:rsid w:val="007A7890"/>
    <w:rsid w:val="007B00E0"/>
    <w:rsid w:val="007B0418"/>
    <w:rsid w:val="007B0D89"/>
    <w:rsid w:val="007B2506"/>
    <w:rsid w:val="007B277B"/>
    <w:rsid w:val="007B2808"/>
    <w:rsid w:val="007B2BA1"/>
    <w:rsid w:val="007B33AF"/>
    <w:rsid w:val="007B3A60"/>
    <w:rsid w:val="007B4896"/>
    <w:rsid w:val="007B4B6B"/>
    <w:rsid w:val="007B5670"/>
    <w:rsid w:val="007B5C44"/>
    <w:rsid w:val="007B5CFE"/>
    <w:rsid w:val="007B5EE5"/>
    <w:rsid w:val="007B620D"/>
    <w:rsid w:val="007B63C7"/>
    <w:rsid w:val="007B6CFB"/>
    <w:rsid w:val="007B6D3E"/>
    <w:rsid w:val="007B7A6D"/>
    <w:rsid w:val="007C0B98"/>
    <w:rsid w:val="007C15FB"/>
    <w:rsid w:val="007C1DB2"/>
    <w:rsid w:val="007C2A99"/>
    <w:rsid w:val="007C3993"/>
    <w:rsid w:val="007C3ED4"/>
    <w:rsid w:val="007C44CC"/>
    <w:rsid w:val="007C54CF"/>
    <w:rsid w:val="007C605B"/>
    <w:rsid w:val="007C665C"/>
    <w:rsid w:val="007C7AD9"/>
    <w:rsid w:val="007C7B8E"/>
    <w:rsid w:val="007D0321"/>
    <w:rsid w:val="007D08CE"/>
    <w:rsid w:val="007D10CA"/>
    <w:rsid w:val="007D1242"/>
    <w:rsid w:val="007D1B34"/>
    <w:rsid w:val="007D2DCD"/>
    <w:rsid w:val="007D3AAD"/>
    <w:rsid w:val="007D3D45"/>
    <w:rsid w:val="007D3D78"/>
    <w:rsid w:val="007D5716"/>
    <w:rsid w:val="007D5DC3"/>
    <w:rsid w:val="007D62EA"/>
    <w:rsid w:val="007D702E"/>
    <w:rsid w:val="007D70C5"/>
    <w:rsid w:val="007D7F11"/>
    <w:rsid w:val="007E046F"/>
    <w:rsid w:val="007E12E1"/>
    <w:rsid w:val="007E23FE"/>
    <w:rsid w:val="007E2DE2"/>
    <w:rsid w:val="007E2F98"/>
    <w:rsid w:val="007E3A6F"/>
    <w:rsid w:val="007E6006"/>
    <w:rsid w:val="007E6159"/>
    <w:rsid w:val="007E6CBF"/>
    <w:rsid w:val="007E6DAB"/>
    <w:rsid w:val="007F0B40"/>
    <w:rsid w:val="007F11AF"/>
    <w:rsid w:val="007F1E5C"/>
    <w:rsid w:val="007F22A4"/>
    <w:rsid w:val="007F22CA"/>
    <w:rsid w:val="007F3514"/>
    <w:rsid w:val="007F4347"/>
    <w:rsid w:val="007F4520"/>
    <w:rsid w:val="007F4704"/>
    <w:rsid w:val="007F4F3F"/>
    <w:rsid w:val="007F5F09"/>
    <w:rsid w:val="007F66C5"/>
    <w:rsid w:val="007F6B90"/>
    <w:rsid w:val="007F6C95"/>
    <w:rsid w:val="007F7256"/>
    <w:rsid w:val="007F7263"/>
    <w:rsid w:val="007F7DB7"/>
    <w:rsid w:val="007F7E27"/>
    <w:rsid w:val="00800DB2"/>
    <w:rsid w:val="0080118C"/>
    <w:rsid w:val="00801FFC"/>
    <w:rsid w:val="00802C3F"/>
    <w:rsid w:val="00805693"/>
    <w:rsid w:val="00805AFA"/>
    <w:rsid w:val="00805E70"/>
    <w:rsid w:val="008068E6"/>
    <w:rsid w:val="00807949"/>
    <w:rsid w:val="0081079D"/>
    <w:rsid w:val="00810EBA"/>
    <w:rsid w:val="00811ACF"/>
    <w:rsid w:val="00811B4C"/>
    <w:rsid w:val="00811C6D"/>
    <w:rsid w:val="008122FC"/>
    <w:rsid w:val="0081263A"/>
    <w:rsid w:val="00812BEC"/>
    <w:rsid w:val="00813F17"/>
    <w:rsid w:val="0081414A"/>
    <w:rsid w:val="00815AD0"/>
    <w:rsid w:val="00816644"/>
    <w:rsid w:val="00816738"/>
    <w:rsid w:val="00816940"/>
    <w:rsid w:val="0081726F"/>
    <w:rsid w:val="00817AF1"/>
    <w:rsid w:val="00817E2E"/>
    <w:rsid w:val="008204FF"/>
    <w:rsid w:val="008224F0"/>
    <w:rsid w:val="008230FE"/>
    <w:rsid w:val="00823463"/>
    <w:rsid w:val="00823CCF"/>
    <w:rsid w:val="00823F7E"/>
    <w:rsid w:val="008246F7"/>
    <w:rsid w:val="00824894"/>
    <w:rsid w:val="00824C79"/>
    <w:rsid w:val="008258A2"/>
    <w:rsid w:val="008258F2"/>
    <w:rsid w:val="0082636C"/>
    <w:rsid w:val="00826E15"/>
    <w:rsid w:val="00830C1A"/>
    <w:rsid w:val="0083240B"/>
    <w:rsid w:val="008330FD"/>
    <w:rsid w:val="0083351B"/>
    <w:rsid w:val="008336D8"/>
    <w:rsid w:val="00833EA3"/>
    <w:rsid w:val="008346E2"/>
    <w:rsid w:val="00835B9E"/>
    <w:rsid w:val="008365FE"/>
    <w:rsid w:val="00836EEC"/>
    <w:rsid w:val="008379B6"/>
    <w:rsid w:val="00837AA3"/>
    <w:rsid w:val="008403AB"/>
    <w:rsid w:val="008404F1"/>
    <w:rsid w:val="00840C57"/>
    <w:rsid w:val="00841B14"/>
    <w:rsid w:val="00842665"/>
    <w:rsid w:val="00842C22"/>
    <w:rsid w:val="00842E51"/>
    <w:rsid w:val="00843BA3"/>
    <w:rsid w:val="00845041"/>
    <w:rsid w:val="008455DC"/>
    <w:rsid w:val="00845A00"/>
    <w:rsid w:val="008462C9"/>
    <w:rsid w:val="00846488"/>
    <w:rsid w:val="00847800"/>
    <w:rsid w:val="00850029"/>
    <w:rsid w:val="008501A1"/>
    <w:rsid w:val="00850247"/>
    <w:rsid w:val="008503E0"/>
    <w:rsid w:val="00850E48"/>
    <w:rsid w:val="008511D8"/>
    <w:rsid w:val="0085132A"/>
    <w:rsid w:val="008525FF"/>
    <w:rsid w:val="00852BB2"/>
    <w:rsid w:val="00853B2E"/>
    <w:rsid w:val="00854659"/>
    <w:rsid w:val="00856EDA"/>
    <w:rsid w:val="00856EE5"/>
    <w:rsid w:val="00860B25"/>
    <w:rsid w:val="00860D93"/>
    <w:rsid w:val="0086404B"/>
    <w:rsid w:val="0086411D"/>
    <w:rsid w:val="00864ECC"/>
    <w:rsid w:val="00865791"/>
    <w:rsid w:val="0086589A"/>
    <w:rsid w:val="00866730"/>
    <w:rsid w:val="008671C8"/>
    <w:rsid w:val="00867A57"/>
    <w:rsid w:val="00870115"/>
    <w:rsid w:val="0087023D"/>
    <w:rsid w:val="00870882"/>
    <w:rsid w:val="00870B07"/>
    <w:rsid w:val="00870B14"/>
    <w:rsid w:val="00870D5A"/>
    <w:rsid w:val="0087136F"/>
    <w:rsid w:val="00871606"/>
    <w:rsid w:val="00871F78"/>
    <w:rsid w:val="008720CC"/>
    <w:rsid w:val="008722EF"/>
    <w:rsid w:val="00872624"/>
    <w:rsid w:val="00872D5F"/>
    <w:rsid w:val="008735B8"/>
    <w:rsid w:val="008741FF"/>
    <w:rsid w:val="00875617"/>
    <w:rsid w:val="008761D6"/>
    <w:rsid w:val="00876D2E"/>
    <w:rsid w:val="00877569"/>
    <w:rsid w:val="00880070"/>
    <w:rsid w:val="008812D1"/>
    <w:rsid w:val="00881987"/>
    <w:rsid w:val="00882C7D"/>
    <w:rsid w:val="00882CB4"/>
    <w:rsid w:val="008844B1"/>
    <w:rsid w:val="0088458A"/>
    <w:rsid w:val="008848B3"/>
    <w:rsid w:val="008849A0"/>
    <w:rsid w:val="00885281"/>
    <w:rsid w:val="00885488"/>
    <w:rsid w:val="008866E1"/>
    <w:rsid w:val="00886F32"/>
    <w:rsid w:val="00891106"/>
    <w:rsid w:val="0089290E"/>
    <w:rsid w:val="00892A3C"/>
    <w:rsid w:val="00892ECB"/>
    <w:rsid w:val="00893215"/>
    <w:rsid w:val="008933E0"/>
    <w:rsid w:val="00893901"/>
    <w:rsid w:val="00893F4B"/>
    <w:rsid w:val="008946BF"/>
    <w:rsid w:val="008950FB"/>
    <w:rsid w:val="00896594"/>
    <w:rsid w:val="00897BDD"/>
    <w:rsid w:val="00897F5B"/>
    <w:rsid w:val="008A0123"/>
    <w:rsid w:val="008A07EB"/>
    <w:rsid w:val="008A083B"/>
    <w:rsid w:val="008A10FB"/>
    <w:rsid w:val="008A17CC"/>
    <w:rsid w:val="008A2CD9"/>
    <w:rsid w:val="008A38AC"/>
    <w:rsid w:val="008A392B"/>
    <w:rsid w:val="008A5A18"/>
    <w:rsid w:val="008A76FC"/>
    <w:rsid w:val="008A7B2E"/>
    <w:rsid w:val="008B0430"/>
    <w:rsid w:val="008B06DE"/>
    <w:rsid w:val="008B1933"/>
    <w:rsid w:val="008B1E86"/>
    <w:rsid w:val="008B1FFB"/>
    <w:rsid w:val="008B276D"/>
    <w:rsid w:val="008B2F33"/>
    <w:rsid w:val="008B317F"/>
    <w:rsid w:val="008B35E9"/>
    <w:rsid w:val="008B4CBE"/>
    <w:rsid w:val="008B51D1"/>
    <w:rsid w:val="008B6000"/>
    <w:rsid w:val="008B6CEC"/>
    <w:rsid w:val="008B786C"/>
    <w:rsid w:val="008C061B"/>
    <w:rsid w:val="008C15BF"/>
    <w:rsid w:val="008C1EA3"/>
    <w:rsid w:val="008C2153"/>
    <w:rsid w:val="008C2BE4"/>
    <w:rsid w:val="008C3068"/>
    <w:rsid w:val="008C4BD2"/>
    <w:rsid w:val="008C4E1E"/>
    <w:rsid w:val="008C638C"/>
    <w:rsid w:val="008C76B8"/>
    <w:rsid w:val="008D0EB4"/>
    <w:rsid w:val="008D0EE2"/>
    <w:rsid w:val="008D1191"/>
    <w:rsid w:val="008D147A"/>
    <w:rsid w:val="008D28C9"/>
    <w:rsid w:val="008D30B0"/>
    <w:rsid w:val="008D342A"/>
    <w:rsid w:val="008D3C24"/>
    <w:rsid w:val="008D4160"/>
    <w:rsid w:val="008D43F1"/>
    <w:rsid w:val="008D4E1A"/>
    <w:rsid w:val="008D5619"/>
    <w:rsid w:val="008D5A0C"/>
    <w:rsid w:val="008D63A4"/>
    <w:rsid w:val="008E06BA"/>
    <w:rsid w:val="008E0ACA"/>
    <w:rsid w:val="008E13C0"/>
    <w:rsid w:val="008E1B13"/>
    <w:rsid w:val="008E34F3"/>
    <w:rsid w:val="008E36AF"/>
    <w:rsid w:val="008E3A82"/>
    <w:rsid w:val="008E470A"/>
    <w:rsid w:val="008E474E"/>
    <w:rsid w:val="008E522A"/>
    <w:rsid w:val="008E6FCB"/>
    <w:rsid w:val="008E75F5"/>
    <w:rsid w:val="008F065A"/>
    <w:rsid w:val="008F0A3C"/>
    <w:rsid w:val="008F10F1"/>
    <w:rsid w:val="008F10FC"/>
    <w:rsid w:val="008F11BF"/>
    <w:rsid w:val="008F1918"/>
    <w:rsid w:val="008F1F56"/>
    <w:rsid w:val="008F2EF6"/>
    <w:rsid w:val="008F32E3"/>
    <w:rsid w:val="008F41FA"/>
    <w:rsid w:val="008F52C9"/>
    <w:rsid w:val="008F715C"/>
    <w:rsid w:val="008F77C5"/>
    <w:rsid w:val="008F7D75"/>
    <w:rsid w:val="00900951"/>
    <w:rsid w:val="009014C6"/>
    <w:rsid w:val="009018BB"/>
    <w:rsid w:val="00901EE2"/>
    <w:rsid w:val="00902811"/>
    <w:rsid w:val="00902D6F"/>
    <w:rsid w:val="00903357"/>
    <w:rsid w:val="009049DF"/>
    <w:rsid w:val="00905D17"/>
    <w:rsid w:val="00905EC3"/>
    <w:rsid w:val="00905F95"/>
    <w:rsid w:val="00906904"/>
    <w:rsid w:val="00906AFB"/>
    <w:rsid w:val="009076EC"/>
    <w:rsid w:val="009118ED"/>
    <w:rsid w:val="00911CF7"/>
    <w:rsid w:val="00911FC3"/>
    <w:rsid w:val="009120A2"/>
    <w:rsid w:val="00912908"/>
    <w:rsid w:val="00912922"/>
    <w:rsid w:val="009134E8"/>
    <w:rsid w:val="0091351E"/>
    <w:rsid w:val="00913EA5"/>
    <w:rsid w:val="00914722"/>
    <w:rsid w:val="009150E8"/>
    <w:rsid w:val="00915497"/>
    <w:rsid w:val="009155C6"/>
    <w:rsid w:val="009157FD"/>
    <w:rsid w:val="00915B90"/>
    <w:rsid w:val="00916533"/>
    <w:rsid w:val="0091678F"/>
    <w:rsid w:val="00916A3F"/>
    <w:rsid w:val="00916BB9"/>
    <w:rsid w:val="0091727D"/>
    <w:rsid w:val="009172C3"/>
    <w:rsid w:val="009178C1"/>
    <w:rsid w:val="00917DC0"/>
    <w:rsid w:val="0092055D"/>
    <w:rsid w:val="00921B0E"/>
    <w:rsid w:val="009221C8"/>
    <w:rsid w:val="00922593"/>
    <w:rsid w:val="00922762"/>
    <w:rsid w:val="00922C4F"/>
    <w:rsid w:val="00922CD6"/>
    <w:rsid w:val="0092313B"/>
    <w:rsid w:val="00923250"/>
    <w:rsid w:val="00923254"/>
    <w:rsid w:val="00923AA4"/>
    <w:rsid w:val="00924266"/>
    <w:rsid w:val="009256B1"/>
    <w:rsid w:val="00926307"/>
    <w:rsid w:val="0092660B"/>
    <w:rsid w:val="00931C5D"/>
    <w:rsid w:val="009325B0"/>
    <w:rsid w:val="009329CE"/>
    <w:rsid w:val="00934483"/>
    <w:rsid w:val="0093507B"/>
    <w:rsid w:val="009350F7"/>
    <w:rsid w:val="009355E4"/>
    <w:rsid w:val="00935CEF"/>
    <w:rsid w:val="0093750C"/>
    <w:rsid w:val="009416C7"/>
    <w:rsid w:val="00942C4D"/>
    <w:rsid w:val="00942E3C"/>
    <w:rsid w:val="00942E3F"/>
    <w:rsid w:val="0094308D"/>
    <w:rsid w:val="00943150"/>
    <w:rsid w:val="00943604"/>
    <w:rsid w:val="00943F7D"/>
    <w:rsid w:val="00944814"/>
    <w:rsid w:val="009449C7"/>
    <w:rsid w:val="00945D21"/>
    <w:rsid w:val="00946000"/>
    <w:rsid w:val="009466DC"/>
    <w:rsid w:val="00946B8C"/>
    <w:rsid w:val="00946C92"/>
    <w:rsid w:val="009470BD"/>
    <w:rsid w:val="0094751D"/>
    <w:rsid w:val="00947D0E"/>
    <w:rsid w:val="00947F72"/>
    <w:rsid w:val="00950D6F"/>
    <w:rsid w:val="00950EE2"/>
    <w:rsid w:val="00951DCB"/>
    <w:rsid w:val="009525AA"/>
    <w:rsid w:val="0095382C"/>
    <w:rsid w:val="00953F69"/>
    <w:rsid w:val="00954187"/>
    <w:rsid w:val="00954441"/>
    <w:rsid w:val="009557DB"/>
    <w:rsid w:val="00956AEA"/>
    <w:rsid w:val="00960405"/>
    <w:rsid w:val="009606DC"/>
    <w:rsid w:val="00961074"/>
    <w:rsid w:val="009611A2"/>
    <w:rsid w:val="0096233D"/>
    <w:rsid w:val="00962506"/>
    <w:rsid w:val="00962AEE"/>
    <w:rsid w:val="00962FA8"/>
    <w:rsid w:val="009632AD"/>
    <w:rsid w:val="009638CE"/>
    <w:rsid w:val="009639B5"/>
    <w:rsid w:val="00965024"/>
    <w:rsid w:val="00965584"/>
    <w:rsid w:val="009660E8"/>
    <w:rsid w:val="00966503"/>
    <w:rsid w:val="00966D55"/>
    <w:rsid w:val="009700E1"/>
    <w:rsid w:val="0097068B"/>
    <w:rsid w:val="00970E56"/>
    <w:rsid w:val="00971868"/>
    <w:rsid w:val="00971B9D"/>
    <w:rsid w:val="00971BDA"/>
    <w:rsid w:val="00972F04"/>
    <w:rsid w:val="009734ED"/>
    <w:rsid w:val="00973FBF"/>
    <w:rsid w:val="0097410C"/>
    <w:rsid w:val="009750E6"/>
    <w:rsid w:val="009752B9"/>
    <w:rsid w:val="0097578F"/>
    <w:rsid w:val="00975ECF"/>
    <w:rsid w:val="0097698D"/>
    <w:rsid w:val="00976B82"/>
    <w:rsid w:val="00977BB1"/>
    <w:rsid w:val="00977CBD"/>
    <w:rsid w:val="00980E5E"/>
    <w:rsid w:val="009822AB"/>
    <w:rsid w:val="00982EB4"/>
    <w:rsid w:val="0098302A"/>
    <w:rsid w:val="009833F6"/>
    <w:rsid w:val="00983526"/>
    <w:rsid w:val="00983774"/>
    <w:rsid w:val="00983C40"/>
    <w:rsid w:val="009842B9"/>
    <w:rsid w:val="00984416"/>
    <w:rsid w:val="00984FD6"/>
    <w:rsid w:val="00985681"/>
    <w:rsid w:val="00985759"/>
    <w:rsid w:val="009859AD"/>
    <w:rsid w:val="00986DFF"/>
    <w:rsid w:val="009872D4"/>
    <w:rsid w:val="00987435"/>
    <w:rsid w:val="00987581"/>
    <w:rsid w:val="00987DBC"/>
    <w:rsid w:val="00990375"/>
    <w:rsid w:val="009908EF"/>
    <w:rsid w:val="009910D6"/>
    <w:rsid w:val="00991F9A"/>
    <w:rsid w:val="009922F6"/>
    <w:rsid w:val="009947F5"/>
    <w:rsid w:val="00994996"/>
    <w:rsid w:val="009949AC"/>
    <w:rsid w:val="00995515"/>
    <w:rsid w:val="00995AE3"/>
    <w:rsid w:val="0099645C"/>
    <w:rsid w:val="00997829"/>
    <w:rsid w:val="00997C9D"/>
    <w:rsid w:val="009A0048"/>
    <w:rsid w:val="009A01F2"/>
    <w:rsid w:val="009A0CF2"/>
    <w:rsid w:val="009A1873"/>
    <w:rsid w:val="009A299E"/>
    <w:rsid w:val="009A2ACE"/>
    <w:rsid w:val="009A2D7F"/>
    <w:rsid w:val="009A34BD"/>
    <w:rsid w:val="009A3922"/>
    <w:rsid w:val="009A40B8"/>
    <w:rsid w:val="009A47C5"/>
    <w:rsid w:val="009A7E65"/>
    <w:rsid w:val="009B0A5D"/>
    <w:rsid w:val="009B24B8"/>
    <w:rsid w:val="009B25EC"/>
    <w:rsid w:val="009B4CFE"/>
    <w:rsid w:val="009B5867"/>
    <w:rsid w:val="009B7739"/>
    <w:rsid w:val="009B7799"/>
    <w:rsid w:val="009C0CDD"/>
    <w:rsid w:val="009C15BA"/>
    <w:rsid w:val="009C1CF0"/>
    <w:rsid w:val="009C2B84"/>
    <w:rsid w:val="009C2DA6"/>
    <w:rsid w:val="009C2F78"/>
    <w:rsid w:val="009C3962"/>
    <w:rsid w:val="009C44AA"/>
    <w:rsid w:val="009C4677"/>
    <w:rsid w:val="009C4794"/>
    <w:rsid w:val="009C52F1"/>
    <w:rsid w:val="009C6E5B"/>
    <w:rsid w:val="009C7855"/>
    <w:rsid w:val="009C7C14"/>
    <w:rsid w:val="009D0161"/>
    <w:rsid w:val="009D164C"/>
    <w:rsid w:val="009D195E"/>
    <w:rsid w:val="009D3A9E"/>
    <w:rsid w:val="009D479B"/>
    <w:rsid w:val="009D4C63"/>
    <w:rsid w:val="009D5A9C"/>
    <w:rsid w:val="009D77E7"/>
    <w:rsid w:val="009E01D9"/>
    <w:rsid w:val="009E040B"/>
    <w:rsid w:val="009E1047"/>
    <w:rsid w:val="009E161D"/>
    <w:rsid w:val="009E18AF"/>
    <w:rsid w:val="009E226E"/>
    <w:rsid w:val="009E22A3"/>
    <w:rsid w:val="009E24C0"/>
    <w:rsid w:val="009E27C6"/>
    <w:rsid w:val="009E2EA3"/>
    <w:rsid w:val="009E617F"/>
    <w:rsid w:val="009E6612"/>
    <w:rsid w:val="009E77A2"/>
    <w:rsid w:val="009F02F6"/>
    <w:rsid w:val="009F0A8A"/>
    <w:rsid w:val="009F1261"/>
    <w:rsid w:val="009F1578"/>
    <w:rsid w:val="009F1AD3"/>
    <w:rsid w:val="009F224B"/>
    <w:rsid w:val="009F26EE"/>
    <w:rsid w:val="009F286B"/>
    <w:rsid w:val="009F2929"/>
    <w:rsid w:val="009F34FA"/>
    <w:rsid w:val="009F3557"/>
    <w:rsid w:val="009F390C"/>
    <w:rsid w:val="009F4ADD"/>
    <w:rsid w:val="009F5160"/>
    <w:rsid w:val="009F5614"/>
    <w:rsid w:val="009F6052"/>
    <w:rsid w:val="009F6BBE"/>
    <w:rsid w:val="00A0066D"/>
    <w:rsid w:val="00A0069E"/>
    <w:rsid w:val="00A02089"/>
    <w:rsid w:val="00A02840"/>
    <w:rsid w:val="00A02EDC"/>
    <w:rsid w:val="00A0373C"/>
    <w:rsid w:val="00A03C02"/>
    <w:rsid w:val="00A03F85"/>
    <w:rsid w:val="00A04754"/>
    <w:rsid w:val="00A04DE6"/>
    <w:rsid w:val="00A05E5D"/>
    <w:rsid w:val="00A0628E"/>
    <w:rsid w:val="00A0771E"/>
    <w:rsid w:val="00A07B80"/>
    <w:rsid w:val="00A10367"/>
    <w:rsid w:val="00A11226"/>
    <w:rsid w:val="00A116EF"/>
    <w:rsid w:val="00A150BA"/>
    <w:rsid w:val="00A16260"/>
    <w:rsid w:val="00A16796"/>
    <w:rsid w:val="00A16BC0"/>
    <w:rsid w:val="00A20EEF"/>
    <w:rsid w:val="00A21061"/>
    <w:rsid w:val="00A21392"/>
    <w:rsid w:val="00A21546"/>
    <w:rsid w:val="00A21982"/>
    <w:rsid w:val="00A21E34"/>
    <w:rsid w:val="00A21E6F"/>
    <w:rsid w:val="00A22414"/>
    <w:rsid w:val="00A2306B"/>
    <w:rsid w:val="00A23F51"/>
    <w:rsid w:val="00A24096"/>
    <w:rsid w:val="00A24662"/>
    <w:rsid w:val="00A25764"/>
    <w:rsid w:val="00A25858"/>
    <w:rsid w:val="00A25F50"/>
    <w:rsid w:val="00A2629F"/>
    <w:rsid w:val="00A263A0"/>
    <w:rsid w:val="00A26A58"/>
    <w:rsid w:val="00A26B51"/>
    <w:rsid w:val="00A27761"/>
    <w:rsid w:val="00A27BC3"/>
    <w:rsid w:val="00A311D7"/>
    <w:rsid w:val="00A31931"/>
    <w:rsid w:val="00A31D49"/>
    <w:rsid w:val="00A32702"/>
    <w:rsid w:val="00A3294C"/>
    <w:rsid w:val="00A32E86"/>
    <w:rsid w:val="00A3375C"/>
    <w:rsid w:val="00A33B73"/>
    <w:rsid w:val="00A34257"/>
    <w:rsid w:val="00A355BA"/>
    <w:rsid w:val="00A364DD"/>
    <w:rsid w:val="00A36A71"/>
    <w:rsid w:val="00A404FF"/>
    <w:rsid w:val="00A40AE3"/>
    <w:rsid w:val="00A418BC"/>
    <w:rsid w:val="00A42BE4"/>
    <w:rsid w:val="00A43D07"/>
    <w:rsid w:val="00A43DD9"/>
    <w:rsid w:val="00A44174"/>
    <w:rsid w:val="00A44B89"/>
    <w:rsid w:val="00A455B7"/>
    <w:rsid w:val="00A45716"/>
    <w:rsid w:val="00A472E8"/>
    <w:rsid w:val="00A532AC"/>
    <w:rsid w:val="00A5469E"/>
    <w:rsid w:val="00A54851"/>
    <w:rsid w:val="00A55030"/>
    <w:rsid w:val="00A55050"/>
    <w:rsid w:val="00A553ED"/>
    <w:rsid w:val="00A56763"/>
    <w:rsid w:val="00A56C4F"/>
    <w:rsid w:val="00A605E1"/>
    <w:rsid w:val="00A608F5"/>
    <w:rsid w:val="00A614BA"/>
    <w:rsid w:val="00A617A7"/>
    <w:rsid w:val="00A61A36"/>
    <w:rsid w:val="00A61E6B"/>
    <w:rsid w:val="00A62F7B"/>
    <w:rsid w:val="00A62FA3"/>
    <w:rsid w:val="00A63206"/>
    <w:rsid w:val="00A63CAF"/>
    <w:rsid w:val="00A63E36"/>
    <w:rsid w:val="00A645E8"/>
    <w:rsid w:val="00A6464D"/>
    <w:rsid w:val="00A646FE"/>
    <w:rsid w:val="00A6579B"/>
    <w:rsid w:val="00A6609E"/>
    <w:rsid w:val="00A66E85"/>
    <w:rsid w:val="00A67AC2"/>
    <w:rsid w:val="00A70383"/>
    <w:rsid w:val="00A7079D"/>
    <w:rsid w:val="00A7265F"/>
    <w:rsid w:val="00A72969"/>
    <w:rsid w:val="00A74EF1"/>
    <w:rsid w:val="00A769C2"/>
    <w:rsid w:val="00A76F43"/>
    <w:rsid w:val="00A779A7"/>
    <w:rsid w:val="00A77D05"/>
    <w:rsid w:val="00A77D19"/>
    <w:rsid w:val="00A77EB5"/>
    <w:rsid w:val="00A805AF"/>
    <w:rsid w:val="00A816A1"/>
    <w:rsid w:val="00A81F5B"/>
    <w:rsid w:val="00A81F8E"/>
    <w:rsid w:val="00A8214B"/>
    <w:rsid w:val="00A82272"/>
    <w:rsid w:val="00A8242E"/>
    <w:rsid w:val="00A824A3"/>
    <w:rsid w:val="00A82998"/>
    <w:rsid w:val="00A830D0"/>
    <w:rsid w:val="00A83AD3"/>
    <w:rsid w:val="00A84277"/>
    <w:rsid w:val="00A8477D"/>
    <w:rsid w:val="00A8563B"/>
    <w:rsid w:val="00A85A32"/>
    <w:rsid w:val="00A87387"/>
    <w:rsid w:val="00A90BF0"/>
    <w:rsid w:val="00A9299F"/>
    <w:rsid w:val="00A94AEB"/>
    <w:rsid w:val="00A950E6"/>
    <w:rsid w:val="00A954CD"/>
    <w:rsid w:val="00A95A18"/>
    <w:rsid w:val="00A95AFC"/>
    <w:rsid w:val="00A97118"/>
    <w:rsid w:val="00A97BB2"/>
    <w:rsid w:val="00AA0A3C"/>
    <w:rsid w:val="00AA1644"/>
    <w:rsid w:val="00AA39CD"/>
    <w:rsid w:val="00AA466A"/>
    <w:rsid w:val="00AA4693"/>
    <w:rsid w:val="00AA4A85"/>
    <w:rsid w:val="00AA503C"/>
    <w:rsid w:val="00AA582D"/>
    <w:rsid w:val="00AA5BDB"/>
    <w:rsid w:val="00AA6BDE"/>
    <w:rsid w:val="00AA74A5"/>
    <w:rsid w:val="00AA7AA8"/>
    <w:rsid w:val="00AA7DB3"/>
    <w:rsid w:val="00AB20D1"/>
    <w:rsid w:val="00AB254A"/>
    <w:rsid w:val="00AB3C82"/>
    <w:rsid w:val="00AB65EB"/>
    <w:rsid w:val="00AB6B68"/>
    <w:rsid w:val="00AB7680"/>
    <w:rsid w:val="00AB797D"/>
    <w:rsid w:val="00AB7A25"/>
    <w:rsid w:val="00AC03AA"/>
    <w:rsid w:val="00AC092C"/>
    <w:rsid w:val="00AC1BAE"/>
    <w:rsid w:val="00AC251B"/>
    <w:rsid w:val="00AC3182"/>
    <w:rsid w:val="00AC36BA"/>
    <w:rsid w:val="00AC3BAC"/>
    <w:rsid w:val="00AC3F38"/>
    <w:rsid w:val="00AC4614"/>
    <w:rsid w:val="00AC4912"/>
    <w:rsid w:val="00AC559F"/>
    <w:rsid w:val="00AC656A"/>
    <w:rsid w:val="00AC68FF"/>
    <w:rsid w:val="00AC6CAD"/>
    <w:rsid w:val="00AC71AA"/>
    <w:rsid w:val="00AD14BD"/>
    <w:rsid w:val="00AD26BC"/>
    <w:rsid w:val="00AD2F25"/>
    <w:rsid w:val="00AD371C"/>
    <w:rsid w:val="00AD4135"/>
    <w:rsid w:val="00AD4873"/>
    <w:rsid w:val="00AD49F4"/>
    <w:rsid w:val="00AD640D"/>
    <w:rsid w:val="00AD6D1D"/>
    <w:rsid w:val="00AD6D83"/>
    <w:rsid w:val="00AD7E3F"/>
    <w:rsid w:val="00AE04E7"/>
    <w:rsid w:val="00AE0E43"/>
    <w:rsid w:val="00AE1975"/>
    <w:rsid w:val="00AE2AD9"/>
    <w:rsid w:val="00AE2BEB"/>
    <w:rsid w:val="00AE6328"/>
    <w:rsid w:val="00AE7211"/>
    <w:rsid w:val="00AE7D4B"/>
    <w:rsid w:val="00AF09F5"/>
    <w:rsid w:val="00AF0AC1"/>
    <w:rsid w:val="00AF0BA0"/>
    <w:rsid w:val="00AF0BC9"/>
    <w:rsid w:val="00AF0F34"/>
    <w:rsid w:val="00AF13DA"/>
    <w:rsid w:val="00AF17C6"/>
    <w:rsid w:val="00AF1D66"/>
    <w:rsid w:val="00AF1EF3"/>
    <w:rsid w:val="00AF2297"/>
    <w:rsid w:val="00AF4943"/>
    <w:rsid w:val="00AF4A36"/>
    <w:rsid w:val="00AF5651"/>
    <w:rsid w:val="00AF5A6C"/>
    <w:rsid w:val="00AF6111"/>
    <w:rsid w:val="00AF7E09"/>
    <w:rsid w:val="00B0164C"/>
    <w:rsid w:val="00B02186"/>
    <w:rsid w:val="00B038A4"/>
    <w:rsid w:val="00B03E1B"/>
    <w:rsid w:val="00B04465"/>
    <w:rsid w:val="00B059BC"/>
    <w:rsid w:val="00B05DCA"/>
    <w:rsid w:val="00B069A2"/>
    <w:rsid w:val="00B06CDF"/>
    <w:rsid w:val="00B106AB"/>
    <w:rsid w:val="00B10751"/>
    <w:rsid w:val="00B111A7"/>
    <w:rsid w:val="00B1270A"/>
    <w:rsid w:val="00B12F2D"/>
    <w:rsid w:val="00B131D9"/>
    <w:rsid w:val="00B13CEB"/>
    <w:rsid w:val="00B144CB"/>
    <w:rsid w:val="00B145E6"/>
    <w:rsid w:val="00B2029A"/>
    <w:rsid w:val="00B20396"/>
    <w:rsid w:val="00B20F96"/>
    <w:rsid w:val="00B21012"/>
    <w:rsid w:val="00B217A3"/>
    <w:rsid w:val="00B218C6"/>
    <w:rsid w:val="00B21C50"/>
    <w:rsid w:val="00B22391"/>
    <w:rsid w:val="00B23724"/>
    <w:rsid w:val="00B24421"/>
    <w:rsid w:val="00B2453A"/>
    <w:rsid w:val="00B25C19"/>
    <w:rsid w:val="00B2638B"/>
    <w:rsid w:val="00B264F5"/>
    <w:rsid w:val="00B26B1E"/>
    <w:rsid w:val="00B26BE8"/>
    <w:rsid w:val="00B27ABD"/>
    <w:rsid w:val="00B30689"/>
    <w:rsid w:val="00B30C09"/>
    <w:rsid w:val="00B311AF"/>
    <w:rsid w:val="00B31687"/>
    <w:rsid w:val="00B32137"/>
    <w:rsid w:val="00B333C8"/>
    <w:rsid w:val="00B33859"/>
    <w:rsid w:val="00B33D07"/>
    <w:rsid w:val="00B3436F"/>
    <w:rsid w:val="00B34999"/>
    <w:rsid w:val="00B34AF9"/>
    <w:rsid w:val="00B34B9F"/>
    <w:rsid w:val="00B35233"/>
    <w:rsid w:val="00B36F1C"/>
    <w:rsid w:val="00B40AFC"/>
    <w:rsid w:val="00B4118A"/>
    <w:rsid w:val="00B4128F"/>
    <w:rsid w:val="00B41E87"/>
    <w:rsid w:val="00B42CD3"/>
    <w:rsid w:val="00B435E7"/>
    <w:rsid w:val="00B43CE7"/>
    <w:rsid w:val="00B43DDE"/>
    <w:rsid w:val="00B43E37"/>
    <w:rsid w:val="00B44701"/>
    <w:rsid w:val="00B44848"/>
    <w:rsid w:val="00B4681B"/>
    <w:rsid w:val="00B46ABD"/>
    <w:rsid w:val="00B50F6B"/>
    <w:rsid w:val="00B51D66"/>
    <w:rsid w:val="00B5210D"/>
    <w:rsid w:val="00B521FB"/>
    <w:rsid w:val="00B522E6"/>
    <w:rsid w:val="00B5387A"/>
    <w:rsid w:val="00B539C6"/>
    <w:rsid w:val="00B53F21"/>
    <w:rsid w:val="00B53FB4"/>
    <w:rsid w:val="00B54A36"/>
    <w:rsid w:val="00B54A60"/>
    <w:rsid w:val="00B56865"/>
    <w:rsid w:val="00B603F3"/>
    <w:rsid w:val="00B619B7"/>
    <w:rsid w:val="00B61A06"/>
    <w:rsid w:val="00B61CDB"/>
    <w:rsid w:val="00B62379"/>
    <w:rsid w:val="00B629CB"/>
    <w:rsid w:val="00B631B6"/>
    <w:rsid w:val="00B63244"/>
    <w:rsid w:val="00B63315"/>
    <w:rsid w:val="00B639E5"/>
    <w:rsid w:val="00B64109"/>
    <w:rsid w:val="00B64207"/>
    <w:rsid w:val="00B64C84"/>
    <w:rsid w:val="00B66CAA"/>
    <w:rsid w:val="00B70159"/>
    <w:rsid w:val="00B70AC7"/>
    <w:rsid w:val="00B7175F"/>
    <w:rsid w:val="00B7246D"/>
    <w:rsid w:val="00B730A0"/>
    <w:rsid w:val="00B7315A"/>
    <w:rsid w:val="00B73AB1"/>
    <w:rsid w:val="00B73CDD"/>
    <w:rsid w:val="00B7410E"/>
    <w:rsid w:val="00B746BE"/>
    <w:rsid w:val="00B74D8D"/>
    <w:rsid w:val="00B75725"/>
    <w:rsid w:val="00B75A4D"/>
    <w:rsid w:val="00B76B21"/>
    <w:rsid w:val="00B77003"/>
    <w:rsid w:val="00B77E97"/>
    <w:rsid w:val="00B77F38"/>
    <w:rsid w:val="00B80095"/>
    <w:rsid w:val="00B8050B"/>
    <w:rsid w:val="00B809F1"/>
    <w:rsid w:val="00B81CE8"/>
    <w:rsid w:val="00B827B3"/>
    <w:rsid w:val="00B838ED"/>
    <w:rsid w:val="00B844BA"/>
    <w:rsid w:val="00B84A92"/>
    <w:rsid w:val="00B84C51"/>
    <w:rsid w:val="00B85440"/>
    <w:rsid w:val="00B869FF"/>
    <w:rsid w:val="00B8710D"/>
    <w:rsid w:val="00B9128E"/>
    <w:rsid w:val="00B92298"/>
    <w:rsid w:val="00B92D1B"/>
    <w:rsid w:val="00B93110"/>
    <w:rsid w:val="00B93686"/>
    <w:rsid w:val="00B95C9C"/>
    <w:rsid w:val="00B961C5"/>
    <w:rsid w:val="00B96484"/>
    <w:rsid w:val="00B9739E"/>
    <w:rsid w:val="00B97D75"/>
    <w:rsid w:val="00B97E10"/>
    <w:rsid w:val="00B97E88"/>
    <w:rsid w:val="00BA106A"/>
    <w:rsid w:val="00BA1AB4"/>
    <w:rsid w:val="00BA1E37"/>
    <w:rsid w:val="00BA28D1"/>
    <w:rsid w:val="00BA2AE2"/>
    <w:rsid w:val="00BA2BDC"/>
    <w:rsid w:val="00BA3606"/>
    <w:rsid w:val="00BA36E1"/>
    <w:rsid w:val="00BA3F11"/>
    <w:rsid w:val="00BA3FD5"/>
    <w:rsid w:val="00BA52C8"/>
    <w:rsid w:val="00BA5BFA"/>
    <w:rsid w:val="00BA60E3"/>
    <w:rsid w:val="00BA6D61"/>
    <w:rsid w:val="00BA7B4C"/>
    <w:rsid w:val="00BB02A1"/>
    <w:rsid w:val="00BB037D"/>
    <w:rsid w:val="00BB1FA7"/>
    <w:rsid w:val="00BB2CC0"/>
    <w:rsid w:val="00BB3A0F"/>
    <w:rsid w:val="00BB3F30"/>
    <w:rsid w:val="00BB427B"/>
    <w:rsid w:val="00BB51C3"/>
    <w:rsid w:val="00BB5C22"/>
    <w:rsid w:val="00BB6651"/>
    <w:rsid w:val="00BB6C81"/>
    <w:rsid w:val="00BB704A"/>
    <w:rsid w:val="00BB7302"/>
    <w:rsid w:val="00BB740A"/>
    <w:rsid w:val="00BB7E42"/>
    <w:rsid w:val="00BC055F"/>
    <w:rsid w:val="00BC1DCD"/>
    <w:rsid w:val="00BC3884"/>
    <w:rsid w:val="00BC3CA0"/>
    <w:rsid w:val="00BC5436"/>
    <w:rsid w:val="00BC5753"/>
    <w:rsid w:val="00BC5AC4"/>
    <w:rsid w:val="00BC744D"/>
    <w:rsid w:val="00BC7977"/>
    <w:rsid w:val="00BC7D85"/>
    <w:rsid w:val="00BD085E"/>
    <w:rsid w:val="00BD10D5"/>
    <w:rsid w:val="00BD17BC"/>
    <w:rsid w:val="00BD18B1"/>
    <w:rsid w:val="00BD238E"/>
    <w:rsid w:val="00BD346A"/>
    <w:rsid w:val="00BD3596"/>
    <w:rsid w:val="00BD3B69"/>
    <w:rsid w:val="00BD3E61"/>
    <w:rsid w:val="00BD66C2"/>
    <w:rsid w:val="00BD6A1E"/>
    <w:rsid w:val="00BD6BA7"/>
    <w:rsid w:val="00BD774A"/>
    <w:rsid w:val="00BE1D91"/>
    <w:rsid w:val="00BE2BA6"/>
    <w:rsid w:val="00BE375C"/>
    <w:rsid w:val="00BE5236"/>
    <w:rsid w:val="00BE635A"/>
    <w:rsid w:val="00BE6C22"/>
    <w:rsid w:val="00BF108C"/>
    <w:rsid w:val="00BF1711"/>
    <w:rsid w:val="00BF17B6"/>
    <w:rsid w:val="00BF3850"/>
    <w:rsid w:val="00BF3A8E"/>
    <w:rsid w:val="00BF4D12"/>
    <w:rsid w:val="00BF63B0"/>
    <w:rsid w:val="00BF642F"/>
    <w:rsid w:val="00BF6DAA"/>
    <w:rsid w:val="00BF718E"/>
    <w:rsid w:val="00BF7848"/>
    <w:rsid w:val="00BF792A"/>
    <w:rsid w:val="00C00379"/>
    <w:rsid w:val="00C00882"/>
    <w:rsid w:val="00C008C6"/>
    <w:rsid w:val="00C0145E"/>
    <w:rsid w:val="00C01634"/>
    <w:rsid w:val="00C01926"/>
    <w:rsid w:val="00C02FC5"/>
    <w:rsid w:val="00C034F0"/>
    <w:rsid w:val="00C03D53"/>
    <w:rsid w:val="00C041D4"/>
    <w:rsid w:val="00C06671"/>
    <w:rsid w:val="00C10308"/>
    <w:rsid w:val="00C10B6E"/>
    <w:rsid w:val="00C126AA"/>
    <w:rsid w:val="00C129CE"/>
    <w:rsid w:val="00C12ADC"/>
    <w:rsid w:val="00C13A8D"/>
    <w:rsid w:val="00C14527"/>
    <w:rsid w:val="00C1559C"/>
    <w:rsid w:val="00C15876"/>
    <w:rsid w:val="00C1602A"/>
    <w:rsid w:val="00C16124"/>
    <w:rsid w:val="00C164B4"/>
    <w:rsid w:val="00C16F57"/>
    <w:rsid w:val="00C171DD"/>
    <w:rsid w:val="00C17D1E"/>
    <w:rsid w:val="00C17F92"/>
    <w:rsid w:val="00C2033C"/>
    <w:rsid w:val="00C2041D"/>
    <w:rsid w:val="00C20E0B"/>
    <w:rsid w:val="00C21A72"/>
    <w:rsid w:val="00C21B68"/>
    <w:rsid w:val="00C23BBF"/>
    <w:rsid w:val="00C23C09"/>
    <w:rsid w:val="00C23EB6"/>
    <w:rsid w:val="00C2406F"/>
    <w:rsid w:val="00C2420E"/>
    <w:rsid w:val="00C242FB"/>
    <w:rsid w:val="00C25888"/>
    <w:rsid w:val="00C25C45"/>
    <w:rsid w:val="00C25E56"/>
    <w:rsid w:val="00C2627A"/>
    <w:rsid w:val="00C27519"/>
    <w:rsid w:val="00C30455"/>
    <w:rsid w:val="00C311D9"/>
    <w:rsid w:val="00C313C8"/>
    <w:rsid w:val="00C32294"/>
    <w:rsid w:val="00C32FFB"/>
    <w:rsid w:val="00C36558"/>
    <w:rsid w:val="00C36897"/>
    <w:rsid w:val="00C36992"/>
    <w:rsid w:val="00C406C8"/>
    <w:rsid w:val="00C40C29"/>
    <w:rsid w:val="00C4163D"/>
    <w:rsid w:val="00C417C7"/>
    <w:rsid w:val="00C422FB"/>
    <w:rsid w:val="00C42E33"/>
    <w:rsid w:val="00C430D3"/>
    <w:rsid w:val="00C431F1"/>
    <w:rsid w:val="00C43F32"/>
    <w:rsid w:val="00C44F39"/>
    <w:rsid w:val="00C453EA"/>
    <w:rsid w:val="00C45A63"/>
    <w:rsid w:val="00C46016"/>
    <w:rsid w:val="00C46380"/>
    <w:rsid w:val="00C46F80"/>
    <w:rsid w:val="00C47263"/>
    <w:rsid w:val="00C47C7D"/>
    <w:rsid w:val="00C50722"/>
    <w:rsid w:val="00C507C3"/>
    <w:rsid w:val="00C50AA6"/>
    <w:rsid w:val="00C50C56"/>
    <w:rsid w:val="00C51239"/>
    <w:rsid w:val="00C52472"/>
    <w:rsid w:val="00C529D5"/>
    <w:rsid w:val="00C53145"/>
    <w:rsid w:val="00C531EC"/>
    <w:rsid w:val="00C550FD"/>
    <w:rsid w:val="00C55364"/>
    <w:rsid w:val="00C55BA2"/>
    <w:rsid w:val="00C57061"/>
    <w:rsid w:val="00C577A7"/>
    <w:rsid w:val="00C60F19"/>
    <w:rsid w:val="00C61334"/>
    <w:rsid w:val="00C613B1"/>
    <w:rsid w:val="00C61BFE"/>
    <w:rsid w:val="00C61F21"/>
    <w:rsid w:val="00C62328"/>
    <w:rsid w:val="00C62751"/>
    <w:rsid w:val="00C62C17"/>
    <w:rsid w:val="00C62F50"/>
    <w:rsid w:val="00C6393B"/>
    <w:rsid w:val="00C64551"/>
    <w:rsid w:val="00C648E1"/>
    <w:rsid w:val="00C6581B"/>
    <w:rsid w:val="00C65821"/>
    <w:rsid w:val="00C65C10"/>
    <w:rsid w:val="00C6691F"/>
    <w:rsid w:val="00C66D17"/>
    <w:rsid w:val="00C676BB"/>
    <w:rsid w:val="00C67923"/>
    <w:rsid w:val="00C7017B"/>
    <w:rsid w:val="00C7029F"/>
    <w:rsid w:val="00C70A96"/>
    <w:rsid w:val="00C71906"/>
    <w:rsid w:val="00C71AA8"/>
    <w:rsid w:val="00C73743"/>
    <w:rsid w:val="00C73BE0"/>
    <w:rsid w:val="00C74293"/>
    <w:rsid w:val="00C7703C"/>
    <w:rsid w:val="00C7726C"/>
    <w:rsid w:val="00C8040C"/>
    <w:rsid w:val="00C804C0"/>
    <w:rsid w:val="00C809FF"/>
    <w:rsid w:val="00C81224"/>
    <w:rsid w:val="00C81BA6"/>
    <w:rsid w:val="00C81CD8"/>
    <w:rsid w:val="00C81E70"/>
    <w:rsid w:val="00C8296B"/>
    <w:rsid w:val="00C82D92"/>
    <w:rsid w:val="00C8302D"/>
    <w:rsid w:val="00C830B1"/>
    <w:rsid w:val="00C834D1"/>
    <w:rsid w:val="00C83DBC"/>
    <w:rsid w:val="00C84B53"/>
    <w:rsid w:val="00C8577B"/>
    <w:rsid w:val="00C858F6"/>
    <w:rsid w:val="00C85C1D"/>
    <w:rsid w:val="00C87890"/>
    <w:rsid w:val="00C87EBF"/>
    <w:rsid w:val="00C90081"/>
    <w:rsid w:val="00C90D2C"/>
    <w:rsid w:val="00C912CE"/>
    <w:rsid w:val="00C91C00"/>
    <w:rsid w:val="00C9250E"/>
    <w:rsid w:val="00C93E53"/>
    <w:rsid w:val="00C94A1D"/>
    <w:rsid w:val="00C94F25"/>
    <w:rsid w:val="00C959E9"/>
    <w:rsid w:val="00C962C3"/>
    <w:rsid w:val="00C96A98"/>
    <w:rsid w:val="00C97628"/>
    <w:rsid w:val="00C97EAA"/>
    <w:rsid w:val="00CA076C"/>
    <w:rsid w:val="00CA0AD4"/>
    <w:rsid w:val="00CA158F"/>
    <w:rsid w:val="00CA206D"/>
    <w:rsid w:val="00CA224F"/>
    <w:rsid w:val="00CA250A"/>
    <w:rsid w:val="00CA2968"/>
    <w:rsid w:val="00CA3306"/>
    <w:rsid w:val="00CA3EAE"/>
    <w:rsid w:val="00CA47AC"/>
    <w:rsid w:val="00CA49E2"/>
    <w:rsid w:val="00CA586D"/>
    <w:rsid w:val="00CA5974"/>
    <w:rsid w:val="00CA5DAE"/>
    <w:rsid w:val="00CA60CB"/>
    <w:rsid w:val="00CA69A4"/>
    <w:rsid w:val="00CA72CA"/>
    <w:rsid w:val="00CB12E0"/>
    <w:rsid w:val="00CB1D12"/>
    <w:rsid w:val="00CB2A4C"/>
    <w:rsid w:val="00CB388A"/>
    <w:rsid w:val="00CB4055"/>
    <w:rsid w:val="00CB4CF4"/>
    <w:rsid w:val="00CB5236"/>
    <w:rsid w:val="00CB5443"/>
    <w:rsid w:val="00CB55D7"/>
    <w:rsid w:val="00CB6A81"/>
    <w:rsid w:val="00CB6BE4"/>
    <w:rsid w:val="00CB7259"/>
    <w:rsid w:val="00CB7FB2"/>
    <w:rsid w:val="00CC03F1"/>
    <w:rsid w:val="00CC2B96"/>
    <w:rsid w:val="00CC2E07"/>
    <w:rsid w:val="00CC3354"/>
    <w:rsid w:val="00CC36AF"/>
    <w:rsid w:val="00CC3C52"/>
    <w:rsid w:val="00CC3DD6"/>
    <w:rsid w:val="00CC45F5"/>
    <w:rsid w:val="00CC6000"/>
    <w:rsid w:val="00CC6949"/>
    <w:rsid w:val="00CC6FAB"/>
    <w:rsid w:val="00CC7392"/>
    <w:rsid w:val="00CC75E2"/>
    <w:rsid w:val="00CC7660"/>
    <w:rsid w:val="00CD04CD"/>
    <w:rsid w:val="00CD0885"/>
    <w:rsid w:val="00CD0B02"/>
    <w:rsid w:val="00CD0FEB"/>
    <w:rsid w:val="00CD19E3"/>
    <w:rsid w:val="00CD1AFE"/>
    <w:rsid w:val="00CD25AA"/>
    <w:rsid w:val="00CD2DA9"/>
    <w:rsid w:val="00CD41B6"/>
    <w:rsid w:val="00CD52B7"/>
    <w:rsid w:val="00CD53E8"/>
    <w:rsid w:val="00CD5A94"/>
    <w:rsid w:val="00CD6ED5"/>
    <w:rsid w:val="00CD74E7"/>
    <w:rsid w:val="00CD7AF6"/>
    <w:rsid w:val="00CE08CC"/>
    <w:rsid w:val="00CE09EB"/>
    <w:rsid w:val="00CE15B6"/>
    <w:rsid w:val="00CE2994"/>
    <w:rsid w:val="00CE32B3"/>
    <w:rsid w:val="00CE35D2"/>
    <w:rsid w:val="00CE35ED"/>
    <w:rsid w:val="00CE36C0"/>
    <w:rsid w:val="00CE3F5D"/>
    <w:rsid w:val="00CE412D"/>
    <w:rsid w:val="00CE5721"/>
    <w:rsid w:val="00CE6236"/>
    <w:rsid w:val="00CE63B0"/>
    <w:rsid w:val="00CE65CF"/>
    <w:rsid w:val="00CE78E6"/>
    <w:rsid w:val="00CE7F3D"/>
    <w:rsid w:val="00CF07AE"/>
    <w:rsid w:val="00CF119D"/>
    <w:rsid w:val="00CF1631"/>
    <w:rsid w:val="00CF2600"/>
    <w:rsid w:val="00CF2603"/>
    <w:rsid w:val="00CF2877"/>
    <w:rsid w:val="00CF383C"/>
    <w:rsid w:val="00CF4EB5"/>
    <w:rsid w:val="00CF4FF9"/>
    <w:rsid w:val="00CF54BA"/>
    <w:rsid w:val="00CF5CAA"/>
    <w:rsid w:val="00CF5CBF"/>
    <w:rsid w:val="00CF6320"/>
    <w:rsid w:val="00CF642B"/>
    <w:rsid w:val="00CF66CE"/>
    <w:rsid w:val="00CF6E19"/>
    <w:rsid w:val="00CF7242"/>
    <w:rsid w:val="00CF74EA"/>
    <w:rsid w:val="00D010B8"/>
    <w:rsid w:val="00D011EA"/>
    <w:rsid w:val="00D01201"/>
    <w:rsid w:val="00D01C43"/>
    <w:rsid w:val="00D02823"/>
    <w:rsid w:val="00D03952"/>
    <w:rsid w:val="00D04255"/>
    <w:rsid w:val="00D043CF"/>
    <w:rsid w:val="00D04753"/>
    <w:rsid w:val="00D0594D"/>
    <w:rsid w:val="00D059EC"/>
    <w:rsid w:val="00D0680D"/>
    <w:rsid w:val="00D06838"/>
    <w:rsid w:val="00D06CC1"/>
    <w:rsid w:val="00D1006B"/>
    <w:rsid w:val="00D10AEF"/>
    <w:rsid w:val="00D128DA"/>
    <w:rsid w:val="00D134E1"/>
    <w:rsid w:val="00D148CC"/>
    <w:rsid w:val="00D15A53"/>
    <w:rsid w:val="00D166C1"/>
    <w:rsid w:val="00D1722F"/>
    <w:rsid w:val="00D17C36"/>
    <w:rsid w:val="00D211D6"/>
    <w:rsid w:val="00D217CC"/>
    <w:rsid w:val="00D225EF"/>
    <w:rsid w:val="00D229E3"/>
    <w:rsid w:val="00D232B9"/>
    <w:rsid w:val="00D2393A"/>
    <w:rsid w:val="00D23D4C"/>
    <w:rsid w:val="00D23EFF"/>
    <w:rsid w:val="00D25052"/>
    <w:rsid w:val="00D25274"/>
    <w:rsid w:val="00D26585"/>
    <w:rsid w:val="00D26A2C"/>
    <w:rsid w:val="00D26BF1"/>
    <w:rsid w:val="00D2705E"/>
    <w:rsid w:val="00D303C8"/>
    <w:rsid w:val="00D30ACE"/>
    <w:rsid w:val="00D30EA6"/>
    <w:rsid w:val="00D31529"/>
    <w:rsid w:val="00D319E5"/>
    <w:rsid w:val="00D33045"/>
    <w:rsid w:val="00D3338C"/>
    <w:rsid w:val="00D33E38"/>
    <w:rsid w:val="00D341EA"/>
    <w:rsid w:val="00D35C3C"/>
    <w:rsid w:val="00D363B1"/>
    <w:rsid w:val="00D36FC1"/>
    <w:rsid w:val="00D40045"/>
    <w:rsid w:val="00D40DFE"/>
    <w:rsid w:val="00D4270D"/>
    <w:rsid w:val="00D4326F"/>
    <w:rsid w:val="00D43A6B"/>
    <w:rsid w:val="00D4407D"/>
    <w:rsid w:val="00D4545D"/>
    <w:rsid w:val="00D454BB"/>
    <w:rsid w:val="00D463C2"/>
    <w:rsid w:val="00D46A32"/>
    <w:rsid w:val="00D47AAB"/>
    <w:rsid w:val="00D512EE"/>
    <w:rsid w:val="00D5203A"/>
    <w:rsid w:val="00D5419D"/>
    <w:rsid w:val="00D57B71"/>
    <w:rsid w:val="00D6018A"/>
    <w:rsid w:val="00D609C0"/>
    <w:rsid w:val="00D619E5"/>
    <w:rsid w:val="00D61A6C"/>
    <w:rsid w:val="00D62285"/>
    <w:rsid w:val="00D62F2A"/>
    <w:rsid w:val="00D631CF"/>
    <w:rsid w:val="00D637BA"/>
    <w:rsid w:val="00D63929"/>
    <w:rsid w:val="00D64BA8"/>
    <w:rsid w:val="00D64CF0"/>
    <w:rsid w:val="00D6500C"/>
    <w:rsid w:val="00D65760"/>
    <w:rsid w:val="00D661E1"/>
    <w:rsid w:val="00D66318"/>
    <w:rsid w:val="00D663C5"/>
    <w:rsid w:val="00D66C0B"/>
    <w:rsid w:val="00D67929"/>
    <w:rsid w:val="00D709FC"/>
    <w:rsid w:val="00D71204"/>
    <w:rsid w:val="00D72185"/>
    <w:rsid w:val="00D731D4"/>
    <w:rsid w:val="00D73698"/>
    <w:rsid w:val="00D7559B"/>
    <w:rsid w:val="00D75EBD"/>
    <w:rsid w:val="00D76374"/>
    <w:rsid w:val="00D76F8E"/>
    <w:rsid w:val="00D80967"/>
    <w:rsid w:val="00D80C98"/>
    <w:rsid w:val="00D828F1"/>
    <w:rsid w:val="00D84052"/>
    <w:rsid w:val="00D840A6"/>
    <w:rsid w:val="00D8541A"/>
    <w:rsid w:val="00D85514"/>
    <w:rsid w:val="00D863E1"/>
    <w:rsid w:val="00D864D5"/>
    <w:rsid w:val="00D86B7E"/>
    <w:rsid w:val="00D873E4"/>
    <w:rsid w:val="00D87401"/>
    <w:rsid w:val="00D876FE"/>
    <w:rsid w:val="00D87A2C"/>
    <w:rsid w:val="00D87A6E"/>
    <w:rsid w:val="00D91149"/>
    <w:rsid w:val="00D9128F"/>
    <w:rsid w:val="00D915BA"/>
    <w:rsid w:val="00D91C2E"/>
    <w:rsid w:val="00D933C9"/>
    <w:rsid w:val="00D93B8E"/>
    <w:rsid w:val="00D93CA5"/>
    <w:rsid w:val="00D94B22"/>
    <w:rsid w:val="00D94B66"/>
    <w:rsid w:val="00D9572B"/>
    <w:rsid w:val="00D95E28"/>
    <w:rsid w:val="00D95F37"/>
    <w:rsid w:val="00D961FC"/>
    <w:rsid w:val="00D965CA"/>
    <w:rsid w:val="00D96D17"/>
    <w:rsid w:val="00DA030A"/>
    <w:rsid w:val="00DA0428"/>
    <w:rsid w:val="00DA0C53"/>
    <w:rsid w:val="00DA0C9D"/>
    <w:rsid w:val="00DA3490"/>
    <w:rsid w:val="00DA41B1"/>
    <w:rsid w:val="00DA4588"/>
    <w:rsid w:val="00DA48A2"/>
    <w:rsid w:val="00DA4A22"/>
    <w:rsid w:val="00DA4BB5"/>
    <w:rsid w:val="00DA5C0F"/>
    <w:rsid w:val="00DA6C76"/>
    <w:rsid w:val="00DA7051"/>
    <w:rsid w:val="00DA78B8"/>
    <w:rsid w:val="00DB1982"/>
    <w:rsid w:val="00DB19CB"/>
    <w:rsid w:val="00DB27F7"/>
    <w:rsid w:val="00DB2E74"/>
    <w:rsid w:val="00DB33EA"/>
    <w:rsid w:val="00DB3ACF"/>
    <w:rsid w:val="00DB4979"/>
    <w:rsid w:val="00DB4F1F"/>
    <w:rsid w:val="00DB53CA"/>
    <w:rsid w:val="00DB5D8C"/>
    <w:rsid w:val="00DB615E"/>
    <w:rsid w:val="00DB6340"/>
    <w:rsid w:val="00DB6C39"/>
    <w:rsid w:val="00DB7AF7"/>
    <w:rsid w:val="00DC09E4"/>
    <w:rsid w:val="00DC117A"/>
    <w:rsid w:val="00DC151E"/>
    <w:rsid w:val="00DC25BE"/>
    <w:rsid w:val="00DC4032"/>
    <w:rsid w:val="00DC4558"/>
    <w:rsid w:val="00DC5F7E"/>
    <w:rsid w:val="00DC754C"/>
    <w:rsid w:val="00DC7649"/>
    <w:rsid w:val="00DC7A9F"/>
    <w:rsid w:val="00DD0227"/>
    <w:rsid w:val="00DD048A"/>
    <w:rsid w:val="00DD0839"/>
    <w:rsid w:val="00DD26E0"/>
    <w:rsid w:val="00DD28A0"/>
    <w:rsid w:val="00DD2FE6"/>
    <w:rsid w:val="00DD3ED9"/>
    <w:rsid w:val="00DD3FAF"/>
    <w:rsid w:val="00DD4673"/>
    <w:rsid w:val="00DD4965"/>
    <w:rsid w:val="00DD4E8E"/>
    <w:rsid w:val="00DD5081"/>
    <w:rsid w:val="00DD5629"/>
    <w:rsid w:val="00DD5CBF"/>
    <w:rsid w:val="00DD6125"/>
    <w:rsid w:val="00DD6550"/>
    <w:rsid w:val="00DD69C2"/>
    <w:rsid w:val="00DD69C9"/>
    <w:rsid w:val="00DD777E"/>
    <w:rsid w:val="00DD77ED"/>
    <w:rsid w:val="00DD7DFA"/>
    <w:rsid w:val="00DE0A68"/>
    <w:rsid w:val="00DE1171"/>
    <w:rsid w:val="00DE1877"/>
    <w:rsid w:val="00DE1BDC"/>
    <w:rsid w:val="00DE2ABD"/>
    <w:rsid w:val="00DE318E"/>
    <w:rsid w:val="00DE329A"/>
    <w:rsid w:val="00DE43E3"/>
    <w:rsid w:val="00DE52D3"/>
    <w:rsid w:val="00DE54A4"/>
    <w:rsid w:val="00DE66BE"/>
    <w:rsid w:val="00DE69BF"/>
    <w:rsid w:val="00DE73A7"/>
    <w:rsid w:val="00DE7914"/>
    <w:rsid w:val="00DF026E"/>
    <w:rsid w:val="00DF14AE"/>
    <w:rsid w:val="00DF181A"/>
    <w:rsid w:val="00DF1D4E"/>
    <w:rsid w:val="00DF1D5B"/>
    <w:rsid w:val="00DF3D9E"/>
    <w:rsid w:val="00DF3FEB"/>
    <w:rsid w:val="00DF4340"/>
    <w:rsid w:val="00DF4501"/>
    <w:rsid w:val="00DF58D9"/>
    <w:rsid w:val="00DF5F1C"/>
    <w:rsid w:val="00DF659F"/>
    <w:rsid w:val="00DF6601"/>
    <w:rsid w:val="00DF75D1"/>
    <w:rsid w:val="00DF7D10"/>
    <w:rsid w:val="00E02F80"/>
    <w:rsid w:val="00E03B92"/>
    <w:rsid w:val="00E04EA3"/>
    <w:rsid w:val="00E04FB0"/>
    <w:rsid w:val="00E050E6"/>
    <w:rsid w:val="00E05367"/>
    <w:rsid w:val="00E05DA5"/>
    <w:rsid w:val="00E0676E"/>
    <w:rsid w:val="00E068DF"/>
    <w:rsid w:val="00E074E6"/>
    <w:rsid w:val="00E1033A"/>
    <w:rsid w:val="00E104A6"/>
    <w:rsid w:val="00E10A74"/>
    <w:rsid w:val="00E11880"/>
    <w:rsid w:val="00E1346D"/>
    <w:rsid w:val="00E134E3"/>
    <w:rsid w:val="00E13C70"/>
    <w:rsid w:val="00E13CB3"/>
    <w:rsid w:val="00E1578A"/>
    <w:rsid w:val="00E15D09"/>
    <w:rsid w:val="00E172BE"/>
    <w:rsid w:val="00E178EE"/>
    <w:rsid w:val="00E17BF3"/>
    <w:rsid w:val="00E20334"/>
    <w:rsid w:val="00E2054E"/>
    <w:rsid w:val="00E206A9"/>
    <w:rsid w:val="00E21832"/>
    <w:rsid w:val="00E220EC"/>
    <w:rsid w:val="00E22127"/>
    <w:rsid w:val="00E222DA"/>
    <w:rsid w:val="00E223AE"/>
    <w:rsid w:val="00E2282D"/>
    <w:rsid w:val="00E23932"/>
    <w:rsid w:val="00E23B97"/>
    <w:rsid w:val="00E23F99"/>
    <w:rsid w:val="00E252B0"/>
    <w:rsid w:val="00E25405"/>
    <w:rsid w:val="00E25818"/>
    <w:rsid w:val="00E26082"/>
    <w:rsid w:val="00E30A00"/>
    <w:rsid w:val="00E31536"/>
    <w:rsid w:val="00E32A97"/>
    <w:rsid w:val="00E32F21"/>
    <w:rsid w:val="00E334BE"/>
    <w:rsid w:val="00E33E4B"/>
    <w:rsid w:val="00E341B8"/>
    <w:rsid w:val="00E34B3C"/>
    <w:rsid w:val="00E35B61"/>
    <w:rsid w:val="00E36DCB"/>
    <w:rsid w:val="00E36E6E"/>
    <w:rsid w:val="00E36F5F"/>
    <w:rsid w:val="00E37B33"/>
    <w:rsid w:val="00E407BF"/>
    <w:rsid w:val="00E40B0A"/>
    <w:rsid w:val="00E42189"/>
    <w:rsid w:val="00E432AE"/>
    <w:rsid w:val="00E43337"/>
    <w:rsid w:val="00E4343F"/>
    <w:rsid w:val="00E43E0A"/>
    <w:rsid w:val="00E44672"/>
    <w:rsid w:val="00E44A16"/>
    <w:rsid w:val="00E455A3"/>
    <w:rsid w:val="00E45ACB"/>
    <w:rsid w:val="00E465A9"/>
    <w:rsid w:val="00E478F9"/>
    <w:rsid w:val="00E5291A"/>
    <w:rsid w:val="00E53018"/>
    <w:rsid w:val="00E53434"/>
    <w:rsid w:val="00E53742"/>
    <w:rsid w:val="00E554D2"/>
    <w:rsid w:val="00E56B2C"/>
    <w:rsid w:val="00E60A1F"/>
    <w:rsid w:val="00E60F3C"/>
    <w:rsid w:val="00E61788"/>
    <w:rsid w:val="00E6358F"/>
    <w:rsid w:val="00E637FF"/>
    <w:rsid w:val="00E63986"/>
    <w:rsid w:val="00E639CB"/>
    <w:rsid w:val="00E63FA7"/>
    <w:rsid w:val="00E6413F"/>
    <w:rsid w:val="00E64724"/>
    <w:rsid w:val="00E65B73"/>
    <w:rsid w:val="00E66A92"/>
    <w:rsid w:val="00E670A6"/>
    <w:rsid w:val="00E6728F"/>
    <w:rsid w:val="00E67838"/>
    <w:rsid w:val="00E67D6B"/>
    <w:rsid w:val="00E70856"/>
    <w:rsid w:val="00E708A7"/>
    <w:rsid w:val="00E70FA5"/>
    <w:rsid w:val="00E7110A"/>
    <w:rsid w:val="00E71190"/>
    <w:rsid w:val="00E71333"/>
    <w:rsid w:val="00E71BB3"/>
    <w:rsid w:val="00E7307B"/>
    <w:rsid w:val="00E73D71"/>
    <w:rsid w:val="00E7489D"/>
    <w:rsid w:val="00E74AB2"/>
    <w:rsid w:val="00E74C40"/>
    <w:rsid w:val="00E7533B"/>
    <w:rsid w:val="00E768E0"/>
    <w:rsid w:val="00E776D2"/>
    <w:rsid w:val="00E808CB"/>
    <w:rsid w:val="00E82BED"/>
    <w:rsid w:val="00E84BC9"/>
    <w:rsid w:val="00E84D38"/>
    <w:rsid w:val="00E850E1"/>
    <w:rsid w:val="00E86576"/>
    <w:rsid w:val="00E86638"/>
    <w:rsid w:val="00E86D34"/>
    <w:rsid w:val="00E86F2F"/>
    <w:rsid w:val="00E87D2F"/>
    <w:rsid w:val="00E93086"/>
    <w:rsid w:val="00E93962"/>
    <w:rsid w:val="00E9563A"/>
    <w:rsid w:val="00E957E6"/>
    <w:rsid w:val="00E965B8"/>
    <w:rsid w:val="00E96972"/>
    <w:rsid w:val="00E96A06"/>
    <w:rsid w:val="00E9724C"/>
    <w:rsid w:val="00EA1E2E"/>
    <w:rsid w:val="00EA1F29"/>
    <w:rsid w:val="00EA2398"/>
    <w:rsid w:val="00EA2940"/>
    <w:rsid w:val="00EA2FA3"/>
    <w:rsid w:val="00EA32C0"/>
    <w:rsid w:val="00EA4106"/>
    <w:rsid w:val="00EA4E94"/>
    <w:rsid w:val="00EA5140"/>
    <w:rsid w:val="00EA5731"/>
    <w:rsid w:val="00EA5D23"/>
    <w:rsid w:val="00EA5E31"/>
    <w:rsid w:val="00EA7922"/>
    <w:rsid w:val="00EB04A4"/>
    <w:rsid w:val="00EB0FE0"/>
    <w:rsid w:val="00EB1C38"/>
    <w:rsid w:val="00EB1CA5"/>
    <w:rsid w:val="00EB23D1"/>
    <w:rsid w:val="00EB243C"/>
    <w:rsid w:val="00EB3BCF"/>
    <w:rsid w:val="00EB4286"/>
    <w:rsid w:val="00EB5847"/>
    <w:rsid w:val="00EB5F04"/>
    <w:rsid w:val="00EB617A"/>
    <w:rsid w:val="00EB666F"/>
    <w:rsid w:val="00EB73E2"/>
    <w:rsid w:val="00EB7720"/>
    <w:rsid w:val="00EC01D0"/>
    <w:rsid w:val="00EC0DCA"/>
    <w:rsid w:val="00EC1519"/>
    <w:rsid w:val="00EC4D8C"/>
    <w:rsid w:val="00EC5359"/>
    <w:rsid w:val="00EC5D25"/>
    <w:rsid w:val="00EC6010"/>
    <w:rsid w:val="00EC6929"/>
    <w:rsid w:val="00EC6CA5"/>
    <w:rsid w:val="00EC7695"/>
    <w:rsid w:val="00EC7B5E"/>
    <w:rsid w:val="00ED06E1"/>
    <w:rsid w:val="00ED10B8"/>
    <w:rsid w:val="00ED26B4"/>
    <w:rsid w:val="00ED2C28"/>
    <w:rsid w:val="00ED2C46"/>
    <w:rsid w:val="00ED3B60"/>
    <w:rsid w:val="00ED6642"/>
    <w:rsid w:val="00ED66E0"/>
    <w:rsid w:val="00ED7050"/>
    <w:rsid w:val="00ED764A"/>
    <w:rsid w:val="00EE0BC9"/>
    <w:rsid w:val="00EE135B"/>
    <w:rsid w:val="00EE1D9F"/>
    <w:rsid w:val="00EE3EF4"/>
    <w:rsid w:val="00EE465F"/>
    <w:rsid w:val="00EE4E6D"/>
    <w:rsid w:val="00EE53A7"/>
    <w:rsid w:val="00EE6808"/>
    <w:rsid w:val="00EF01B5"/>
    <w:rsid w:val="00EF064D"/>
    <w:rsid w:val="00EF144A"/>
    <w:rsid w:val="00EF1EC1"/>
    <w:rsid w:val="00EF229D"/>
    <w:rsid w:val="00EF2657"/>
    <w:rsid w:val="00EF3CB1"/>
    <w:rsid w:val="00EF46D2"/>
    <w:rsid w:val="00EF5083"/>
    <w:rsid w:val="00EF54BB"/>
    <w:rsid w:val="00EF61A6"/>
    <w:rsid w:val="00EF627A"/>
    <w:rsid w:val="00EF7525"/>
    <w:rsid w:val="00EF76AC"/>
    <w:rsid w:val="00F00439"/>
    <w:rsid w:val="00F00A1F"/>
    <w:rsid w:val="00F02E2C"/>
    <w:rsid w:val="00F02E53"/>
    <w:rsid w:val="00F03098"/>
    <w:rsid w:val="00F03578"/>
    <w:rsid w:val="00F04100"/>
    <w:rsid w:val="00F045DB"/>
    <w:rsid w:val="00F0520E"/>
    <w:rsid w:val="00F05AB4"/>
    <w:rsid w:val="00F06A79"/>
    <w:rsid w:val="00F07772"/>
    <w:rsid w:val="00F07AE5"/>
    <w:rsid w:val="00F11486"/>
    <w:rsid w:val="00F11AAE"/>
    <w:rsid w:val="00F12AC3"/>
    <w:rsid w:val="00F13D82"/>
    <w:rsid w:val="00F13ECD"/>
    <w:rsid w:val="00F14DD2"/>
    <w:rsid w:val="00F15CB6"/>
    <w:rsid w:val="00F15FD4"/>
    <w:rsid w:val="00F17486"/>
    <w:rsid w:val="00F2014D"/>
    <w:rsid w:val="00F22A76"/>
    <w:rsid w:val="00F234F7"/>
    <w:rsid w:val="00F23874"/>
    <w:rsid w:val="00F239CC"/>
    <w:rsid w:val="00F24B58"/>
    <w:rsid w:val="00F25436"/>
    <w:rsid w:val="00F25558"/>
    <w:rsid w:val="00F26632"/>
    <w:rsid w:val="00F268AA"/>
    <w:rsid w:val="00F30861"/>
    <w:rsid w:val="00F30996"/>
    <w:rsid w:val="00F31A9C"/>
    <w:rsid w:val="00F32937"/>
    <w:rsid w:val="00F33211"/>
    <w:rsid w:val="00F35160"/>
    <w:rsid w:val="00F35D1A"/>
    <w:rsid w:val="00F36734"/>
    <w:rsid w:val="00F36EDB"/>
    <w:rsid w:val="00F371DC"/>
    <w:rsid w:val="00F37453"/>
    <w:rsid w:val="00F40AF0"/>
    <w:rsid w:val="00F412E0"/>
    <w:rsid w:val="00F428EC"/>
    <w:rsid w:val="00F44DA7"/>
    <w:rsid w:val="00F45085"/>
    <w:rsid w:val="00F45456"/>
    <w:rsid w:val="00F4570E"/>
    <w:rsid w:val="00F457FF"/>
    <w:rsid w:val="00F46121"/>
    <w:rsid w:val="00F46C04"/>
    <w:rsid w:val="00F46F61"/>
    <w:rsid w:val="00F47664"/>
    <w:rsid w:val="00F47860"/>
    <w:rsid w:val="00F47E66"/>
    <w:rsid w:val="00F50013"/>
    <w:rsid w:val="00F50AE4"/>
    <w:rsid w:val="00F50AEC"/>
    <w:rsid w:val="00F51757"/>
    <w:rsid w:val="00F51E71"/>
    <w:rsid w:val="00F52296"/>
    <w:rsid w:val="00F522C4"/>
    <w:rsid w:val="00F523C1"/>
    <w:rsid w:val="00F523DE"/>
    <w:rsid w:val="00F53FD3"/>
    <w:rsid w:val="00F54BC9"/>
    <w:rsid w:val="00F54DB5"/>
    <w:rsid w:val="00F55ED6"/>
    <w:rsid w:val="00F566DB"/>
    <w:rsid w:val="00F568A8"/>
    <w:rsid w:val="00F56F56"/>
    <w:rsid w:val="00F600E9"/>
    <w:rsid w:val="00F60105"/>
    <w:rsid w:val="00F601CA"/>
    <w:rsid w:val="00F6062F"/>
    <w:rsid w:val="00F6120A"/>
    <w:rsid w:val="00F612A2"/>
    <w:rsid w:val="00F61533"/>
    <w:rsid w:val="00F617E3"/>
    <w:rsid w:val="00F61BD3"/>
    <w:rsid w:val="00F62329"/>
    <w:rsid w:val="00F62ACA"/>
    <w:rsid w:val="00F63949"/>
    <w:rsid w:val="00F63BE2"/>
    <w:rsid w:val="00F6413B"/>
    <w:rsid w:val="00F643B9"/>
    <w:rsid w:val="00F64454"/>
    <w:rsid w:val="00F64DC8"/>
    <w:rsid w:val="00F650BF"/>
    <w:rsid w:val="00F669ED"/>
    <w:rsid w:val="00F70AE7"/>
    <w:rsid w:val="00F7172C"/>
    <w:rsid w:val="00F71C0C"/>
    <w:rsid w:val="00F734BF"/>
    <w:rsid w:val="00F73BC2"/>
    <w:rsid w:val="00F74409"/>
    <w:rsid w:val="00F74795"/>
    <w:rsid w:val="00F749A1"/>
    <w:rsid w:val="00F75370"/>
    <w:rsid w:val="00F75688"/>
    <w:rsid w:val="00F75A1B"/>
    <w:rsid w:val="00F75E3D"/>
    <w:rsid w:val="00F763A9"/>
    <w:rsid w:val="00F77275"/>
    <w:rsid w:val="00F7734F"/>
    <w:rsid w:val="00F77353"/>
    <w:rsid w:val="00F80295"/>
    <w:rsid w:val="00F80869"/>
    <w:rsid w:val="00F81D5C"/>
    <w:rsid w:val="00F8200A"/>
    <w:rsid w:val="00F82893"/>
    <w:rsid w:val="00F82C0D"/>
    <w:rsid w:val="00F8308C"/>
    <w:rsid w:val="00F846DB"/>
    <w:rsid w:val="00F85123"/>
    <w:rsid w:val="00F85956"/>
    <w:rsid w:val="00F85B7C"/>
    <w:rsid w:val="00F85F2F"/>
    <w:rsid w:val="00F86213"/>
    <w:rsid w:val="00F867EF"/>
    <w:rsid w:val="00F87C0B"/>
    <w:rsid w:val="00F90405"/>
    <w:rsid w:val="00F9053C"/>
    <w:rsid w:val="00F90A3E"/>
    <w:rsid w:val="00F90A51"/>
    <w:rsid w:val="00F90B58"/>
    <w:rsid w:val="00F9125B"/>
    <w:rsid w:val="00F91A87"/>
    <w:rsid w:val="00F91C69"/>
    <w:rsid w:val="00F922F7"/>
    <w:rsid w:val="00F9285C"/>
    <w:rsid w:val="00F93BA0"/>
    <w:rsid w:val="00F93F1C"/>
    <w:rsid w:val="00F93FB9"/>
    <w:rsid w:val="00F9416A"/>
    <w:rsid w:val="00F949B5"/>
    <w:rsid w:val="00F94A8E"/>
    <w:rsid w:val="00F94E15"/>
    <w:rsid w:val="00F95004"/>
    <w:rsid w:val="00F950A7"/>
    <w:rsid w:val="00F9539F"/>
    <w:rsid w:val="00F95C60"/>
    <w:rsid w:val="00F96BAE"/>
    <w:rsid w:val="00FA05EA"/>
    <w:rsid w:val="00FA165B"/>
    <w:rsid w:val="00FA292D"/>
    <w:rsid w:val="00FA31E1"/>
    <w:rsid w:val="00FA3F6E"/>
    <w:rsid w:val="00FA4676"/>
    <w:rsid w:val="00FA4866"/>
    <w:rsid w:val="00FA4C50"/>
    <w:rsid w:val="00FA5840"/>
    <w:rsid w:val="00FA5AC0"/>
    <w:rsid w:val="00FA5B07"/>
    <w:rsid w:val="00FA693C"/>
    <w:rsid w:val="00FA7A8E"/>
    <w:rsid w:val="00FB0A56"/>
    <w:rsid w:val="00FB0E39"/>
    <w:rsid w:val="00FB0E5F"/>
    <w:rsid w:val="00FB1540"/>
    <w:rsid w:val="00FB1636"/>
    <w:rsid w:val="00FB25BF"/>
    <w:rsid w:val="00FB2E8C"/>
    <w:rsid w:val="00FB3C05"/>
    <w:rsid w:val="00FB4129"/>
    <w:rsid w:val="00FB5C5B"/>
    <w:rsid w:val="00FB6246"/>
    <w:rsid w:val="00FB6DEC"/>
    <w:rsid w:val="00FB70DA"/>
    <w:rsid w:val="00FB78EC"/>
    <w:rsid w:val="00FC1332"/>
    <w:rsid w:val="00FC15CF"/>
    <w:rsid w:val="00FC1747"/>
    <w:rsid w:val="00FC1F27"/>
    <w:rsid w:val="00FC26DA"/>
    <w:rsid w:val="00FC2B05"/>
    <w:rsid w:val="00FC2CFA"/>
    <w:rsid w:val="00FC3290"/>
    <w:rsid w:val="00FC3B95"/>
    <w:rsid w:val="00FC4455"/>
    <w:rsid w:val="00FC448C"/>
    <w:rsid w:val="00FC4B72"/>
    <w:rsid w:val="00FC542F"/>
    <w:rsid w:val="00FC65D1"/>
    <w:rsid w:val="00FC779D"/>
    <w:rsid w:val="00FC7833"/>
    <w:rsid w:val="00FD1314"/>
    <w:rsid w:val="00FD237E"/>
    <w:rsid w:val="00FD348A"/>
    <w:rsid w:val="00FD353E"/>
    <w:rsid w:val="00FD3E2C"/>
    <w:rsid w:val="00FD4CBD"/>
    <w:rsid w:val="00FD4F85"/>
    <w:rsid w:val="00FD50ED"/>
    <w:rsid w:val="00FD60E1"/>
    <w:rsid w:val="00FD74B3"/>
    <w:rsid w:val="00FD7CCB"/>
    <w:rsid w:val="00FE1190"/>
    <w:rsid w:val="00FE1213"/>
    <w:rsid w:val="00FE1F30"/>
    <w:rsid w:val="00FE2914"/>
    <w:rsid w:val="00FE2C6A"/>
    <w:rsid w:val="00FE304C"/>
    <w:rsid w:val="00FE3B67"/>
    <w:rsid w:val="00FE409B"/>
    <w:rsid w:val="00FE40F6"/>
    <w:rsid w:val="00FE4176"/>
    <w:rsid w:val="00FE4996"/>
    <w:rsid w:val="00FE4E22"/>
    <w:rsid w:val="00FE559F"/>
    <w:rsid w:val="00FE5A74"/>
    <w:rsid w:val="00FE61C5"/>
    <w:rsid w:val="00FE7131"/>
    <w:rsid w:val="00FE7E35"/>
    <w:rsid w:val="00FF02EF"/>
    <w:rsid w:val="00FF1DA9"/>
    <w:rsid w:val="00FF2219"/>
    <w:rsid w:val="00FF2E01"/>
    <w:rsid w:val="00FF2F86"/>
    <w:rsid w:val="00FF5283"/>
    <w:rsid w:val="00FF55E9"/>
    <w:rsid w:val="00FF5A42"/>
    <w:rsid w:val="00FF5F57"/>
    <w:rsid w:val="00FF7082"/>
    <w:rsid w:val="00FF74FE"/>
    <w:rsid w:val="00FF75C3"/>
    <w:rsid w:val="00FF7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5F28A66"/>
  <w15:docId w15:val="{914617FC-800B-44DE-8662-CC337396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kern w:val="3"/>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290"/>
    <w:pPr>
      <w:suppressAutoHyphens/>
    </w:pPr>
  </w:style>
  <w:style w:type="paragraph" w:styleId="Nagwek1">
    <w:name w:val="heading 1"/>
    <w:basedOn w:val="Normalny"/>
    <w:next w:val="Normalny"/>
    <w:qFormat/>
    <w:rsid w:val="00FC3290"/>
    <w:pPr>
      <w:keepNext/>
      <w:numPr>
        <w:numId w:val="1"/>
      </w:numPr>
      <w:outlineLvl w:val="0"/>
    </w:pPr>
    <w:rPr>
      <w:sz w:val="24"/>
    </w:rPr>
  </w:style>
  <w:style w:type="paragraph" w:styleId="Nagwek2">
    <w:name w:val="heading 2"/>
    <w:basedOn w:val="Normalny"/>
    <w:next w:val="Normalny"/>
    <w:qFormat/>
    <w:rsid w:val="00FC3290"/>
    <w:pPr>
      <w:keepNext/>
      <w:numPr>
        <w:ilvl w:val="1"/>
        <w:numId w:val="1"/>
      </w:numPr>
      <w:outlineLvl w:val="1"/>
    </w:pPr>
    <w:rPr>
      <w:b/>
      <w:i/>
      <w:iCs/>
      <w:sz w:val="28"/>
    </w:rPr>
  </w:style>
  <w:style w:type="paragraph" w:styleId="Nagwek3">
    <w:name w:val="heading 3"/>
    <w:basedOn w:val="Normalny"/>
    <w:next w:val="Normalny"/>
    <w:qFormat/>
    <w:rsid w:val="00FC3290"/>
    <w:pPr>
      <w:keepNext/>
      <w:numPr>
        <w:ilvl w:val="2"/>
        <w:numId w:val="1"/>
      </w:numPr>
      <w:outlineLvl w:val="2"/>
    </w:pPr>
    <w:rPr>
      <w:b/>
      <w:bCs/>
      <w:i/>
      <w:iCs/>
      <w:sz w:val="24"/>
    </w:rPr>
  </w:style>
  <w:style w:type="paragraph" w:styleId="Nagwek4">
    <w:name w:val="heading 4"/>
    <w:basedOn w:val="Normalny"/>
    <w:next w:val="Normalny"/>
    <w:qFormat/>
    <w:rsid w:val="00FC3290"/>
    <w:pPr>
      <w:keepNext/>
      <w:numPr>
        <w:ilvl w:val="3"/>
        <w:numId w:val="1"/>
      </w:numPr>
      <w:outlineLvl w:val="3"/>
    </w:pPr>
    <w:rPr>
      <w:b/>
      <w:sz w:val="24"/>
    </w:rPr>
  </w:style>
  <w:style w:type="paragraph" w:styleId="Nagwek5">
    <w:name w:val="heading 5"/>
    <w:basedOn w:val="Normalny"/>
    <w:next w:val="Normalny"/>
    <w:qFormat/>
    <w:rsid w:val="00FC3290"/>
    <w:pPr>
      <w:keepNext/>
      <w:numPr>
        <w:ilvl w:val="4"/>
        <w:numId w:val="1"/>
      </w:numPr>
      <w:spacing w:line="360" w:lineRule="auto"/>
      <w:jc w:val="center"/>
      <w:outlineLvl w:val="4"/>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FC3290"/>
  </w:style>
  <w:style w:type="character" w:customStyle="1" w:styleId="WW8Num1z1">
    <w:name w:val="WW8Num1z1"/>
    <w:rsid w:val="00FC3290"/>
  </w:style>
  <w:style w:type="character" w:customStyle="1" w:styleId="WW8Num1z2">
    <w:name w:val="WW8Num1z2"/>
    <w:rsid w:val="00FC3290"/>
  </w:style>
  <w:style w:type="character" w:customStyle="1" w:styleId="WW8Num1z3">
    <w:name w:val="WW8Num1z3"/>
    <w:rsid w:val="00FC3290"/>
  </w:style>
  <w:style w:type="character" w:customStyle="1" w:styleId="WW8Num1z4">
    <w:name w:val="WW8Num1z4"/>
    <w:rsid w:val="00FC3290"/>
  </w:style>
  <w:style w:type="character" w:customStyle="1" w:styleId="WW8Num1z5">
    <w:name w:val="WW8Num1z5"/>
    <w:rsid w:val="00FC3290"/>
  </w:style>
  <w:style w:type="character" w:customStyle="1" w:styleId="WW8Num1z6">
    <w:name w:val="WW8Num1z6"/>
    <w:rsid w:val="00FC3290"/>
  </w:style>
  <w:style w:type="character" w:customStyle="1" w:styleId="WW8Num1z7">
    <w:name w:val="WW8Num1z7"/>
    <w:rsid w:val="00FC3290"/>
  </w:style>
  <w:style w:type="character" w:customStyle="1" w:styleId="WW8Num1z8">
    <w:name w:val="WW8Num1z8"/>
    <w:rsid w:val="00FC3290"/>
  </w:style>
  <w:style w:type="character" w:customStyle="1" w:styleId="WW8Num2z0">
    <w:name w:val="WW8Num2z0"/>
    <w:rsid w:val="00FC3290"/>
  </w:style>
  <w:style w:type="character" w:customStyle="1" w:styleId="WW8Num2z1">
    <w:name w:val="WW8Num2z1"/>
    <w:rsid w:val="00FC3290"/>
  </w:style>
  <w:style w:type="character" w:customStyle="1" w:styleId="WW8Num2z2">
    <w:name w:val="WW8Num2z2"/>
    <w:rsid w:val="00FC3290"/>
  </w:style>
  <w:style w:type="character" w:customStyle="1" w:styleId="WW8Num2z3">
    <w:name w:val="WW8Num2z3"/>
    <w:rsid w:val="00FC3290"/>
  </w:style>
  <w:style w:type="character" w:customStyle="1" w:styleId="WW8Num2z4">
    <w:name w:val="WW8Num2z4"/>
    <w:rsid w:val="00FC3290"/>
  </w:style>
  <w:style w:type="character" w:customStyle="1" w:styleId="WW8Num2z5">
    <w:name w:val="WW8Num2z5"/>
    <w:rsid w:val="00FC3290"/>
  </w:style>
  <w:style w:type="character" w:customStyle="1" w:styleId="WW8Num2z6">
    <w:name w:val="WW8Num2z6"/>
    <w:rsid w:val="00FC3290"/>
  </w:style>
  <w:style w:type="character" w:customStyle="1" w:styleId="WW8Num2z7">
    <w:name w:val="WW8Num2z7"/>
    <w:rsid w:val="00FC3290"/>
  </w:style>
  <w:style w:type="character" w:customStyle="1" w:styleId="WW8Num2z8">
    <w:name w:val="WW8Num2z8"/>
    <w:rsid w:val="00FC3290"/>
  </w:style>
  <w:style w:type="character" w:customStyle="1" w:styleId="WW8Num3z0">
    <w:name w:val="WW8Num3z0"/>
    <w:rsid w:val="00FC3290"/>
    <w:rPr>
      <w:rFonts w:ascii="Times New Roman" w:hAnsi="Times New Roman" w:cs="Times New Roman" w:hint="default"/>
    </w:rPr>
  </w:style>
  <w:style w:type="character" w:customStyle="1" w:styleId="WW8Num3z1">
    <w:name w:val="WW8Num3z1"/>
    <w:rsid w:val="00FC3290"/>
    <w:rPr>
      <w:rFonts w:ascii="Courier New" w:hAnsi="Courier New" w:cs="Courier New" w:hint="default"/>
    </w:rPr>
  </w:style>
  <w:style w:type="character" w:customStyle="1" w:styleId="WW8Num3z2">
    <w:name w:val="WW8Num3z2"/>
    <w:rsid w:val="00FC3290"/>
    <w:rPr>
      <w:rFonts w:ascii="Wingdings" w:hAnsi="Wingdings" w:cs="Wingdings" w:hint="default"/>
    </w:rPr>
  </w:style>
  <w:style w:type="character" w:customStyle="1" w:styleId="WW8Num3z3">
    <w:name w:val="WW8Num3z3"/>
    <w:rsid w:val="00FC3290"/>
    <w:rPr>
      <w:rFonts w:ascii="Symbol" w:hAnsi="Symbol" w:cs="Symbol" w:hint="default"/>
    </w:rPr>
  </w:style>
  <w:style w:type="character" w:customStyle="1" w:styleId="WW8Num4z0">
    <w:name w:val="WW8Num4z0"/>
    <w:rsid w:val="00FC3290"/>
    <w:rPr>
      <w:rFonts w:cs="Times New Roman"/>
    </w:rPr>
  </w:style>
  <w:style w:type="character" w:customStyle="1" w:styleId="WW8Num5z0">
    <w:name w:val="WW8Num5z0"/>
    <w:rsid w:val="00FC3290"/>
    <w:rPr>
      <w:rFonts w:ascii="Times New Roman" w:hAnsi="Times New Roman" w:cs="Times New Roman" w:hint="default"/>
    </w:rPr>
  </w:style>
  <w:style w:type="character" w:customStyle="1" w:styleId="WW8Num5z1">
    <w:name w:val="WW8Num5z1"/>
    <w:rsid w:val="00FC3290"/>
    <w:rPr>
      <w:rFonts w:ascii="Courier New" w:hAnsi="Courier New" w:cs="Courier New" w:hint="default"/>
    </w:rPr>
  </w:style>
  <w:style w:type="character" w:customStyle="1" w:styleId="WW8Num5z2">
    <w:name w:val="WW8Num5z2"/>
    <w:rsid w:val="00FC3290"/>
    <w:rPr>
      <w:rFonts w:ascii="Wingdings" w:hAnsi="Wingdings" w:cs="Wingdings" w:hint="default"/>
    </w:rPr>
  </w:style>
  <w:style w:type="character" w:customStyle="1" w:styleId="WW8Num5z3">
    <w:name w:val="WW8Num5z3"/>
    <w:rsid w:val="00FC3290"/>
    <w:rPr>
      <w:rFonts w:ascii="Symbol" w:hAnsi="Symbol" w:cs="Symbol" w:hint="default"/>
    </w:rPr>
  </w:style>
  <w:style w:type="character" w:customStyle="1" w:styleId="WW8Num6z0">
    <w:name w:val="WW8Num6z0"/>
    <w:rsid w:val="00FC3290"/>
  </w:style>
  <w:style w:type="character" w:customStyle="1" w:styleId="WW8Num6z1">
    <w:name w:val="WW8Num6z1"/>
    <w:rsid w:val="00FC3290"/>
  </w:style>
  <w:style w:type="character" w:customStyle="1" w:styleId="WW8Num6z2">
    <w:name w:val="WW8Num6z2"/>
    <w:rsid w:val="00FC3290"/>
  </w:style>
  <w:style w:type="character" w:customStyle="1" w:styleId="WW8Num6z3">
    <w:name w:val="WW8Num6z3"/>
    <w:rsid w:val="00FC3290"/>
  </w:style>
  <w:style w:type="character" w:customStyle="1" w:styleId="WW8Num6z4">
    <w:name w:val="WW8Num6z4"/>
    <w:rsid w:val="00FC3290"/>
  </w:style>
  <w:style w:type="character" w:customStyle="1" w:styleId="WW8Num6z5">
    <w:name w:val="WW8Num6z5"/>
    <w:rsid w:val="00FC3290"/>
  </w:style>
  <w:style w:type="character" w:customStyle="1" w:styleId="WW8Num6z6">
    <w:name w:val="WW8Num6z6"/>
    <w:rsid w:val="00FC3290"/>
  </w:style>
  <w:style w:type="character" w:customStyle="1" w:styleId="WW8Num6z7">
    <w:name w:val="WW8Num6z7"/>
    <w:rsid w:val="00FC3290"/>
  </w:style>
  <w:style w:type="character" w:customStyle="1" w:styleId="WW8Num6z8">
    <w:name w:val="WW8Num6z8"/>
    <w:rsid w:val="00FC3290"/>
  </w:style>
  <w:style w:type="character" w:customStyle="1" w:styleId="WW8Num7z0">
    <w:name w:val="WW8Num7z0"/>
    <w:rsid w:val="00FC3290"/>
    <w:rPr>
      <w:rFonts w:ascii="Times New Roman" w:hAnsi="Times New Roman" w:cs="Times New Roman" w:hint="default"/>
      <w:color w:val="000000"/>
    </w:rPr>
  </w:style>
  <w:style w:type="character" w:customStyle="1" w:styleId="WW8Num8z0">
    <w:name w:val="WW8Num8z0"/>
    <w:rsid w:val="00FC3290"/>
    <w:rPr>
      <w:rFonts w:ascii="Symbol" w:hAnsi="Symbol" w:cs="Symbol" w:hint="default"/>
      <w:color w:val="auto"/>
    </w:rPr>
  </w:style>
  <w:style w:type="character" w:customStyle="1" w:styleId="WW8Num8z1">
    <w:name w:val="WW8Num8z1"/>
    <w:rsid w:val="00FC3290"/>
    <w:rPr>
      <w:rFonts w:ascii="Courier New" w:hAnsi="Courier New" w:cs="Courier New" w:hint="default"/>
    </w:rPr>
  </w:style>
  <w:style w:type="character" w:customStyle="1" w:styleId="WW8Num8z2">
    <w:name w:val="WW8Num8z2"/>
    <w:rsid w:val="00FC3290"/>
    <w:rPr>
      <w:rFonts w:ascii="Wingdings" w:hAnsi="Wingdings" w:cs="Wingdings" w:hint="default"/>
    </w:rPr>
  </w:style>
  <w:style w:type="character" w:customStyle="1" w:styleId="WW8Num8z3">
    <w:name w:val="WW8Num8z3"/>
    <w:rsid w:val="00FC3290"/>
    <w:rPr>
      <w:rFonts w:ascii="Symbol" w:hAnsi="Symbol" w:cs="Symbol" w:hint="default"/>
    </w:rPr>
  </w:style>
  <w:style w:type="character" w:customStyle="1" w:styleId="WW8Num9z0">
    <w:name w:val="WW8Num9z0"/>
    <w:rsid w:val="00FC3290"/>
    <w:rPr>
      <w:rFonts w:ascii="Arial" w:hAnsi="Arial" w:cs="Arial"/>
      <w:sz w:val="22"/>
      <w:szCs w:val="22"/>
    </w:rPr>
  </w:style>
  <w:style w:type="character" w:customStyle="1" w:styleId="WW8Num9z1">
    <w:name w:val="WW8Num9z1"/>
    <w:rsid w:val="00FC3290"/>
  </w:style>
  <w:style w:type="character" w:customStyle="1" w:styleId="WW8Num9z2">
    <w:name w:val="WW8Num9z2"/>
    <w:rsid w:val="00FC3290"/>
  </w:style>
  <w:style w:type="character" w:customStyle="1" w:styleId="WW8Num9z3">
    <w:name w:val="WW8Num9z3"/>
    <w:rsid w:val="00FC3290"/>
  </w:style>
  <w:style w:type="character" w:customStyle="1" w:styleId="WW8Num9z4">
    <w:name w:val="WW8Num9z4"/>
    <w:rsid w:val="00FC3290"/>
  </w:style>
  <w:style w:type="character" w:customStyle="1" w:styleId="WW8Num9z5">
    <w:name w:val="WW8Num9z5"/>
    <w:rsid w:val="00FC3290"/>
  </w:style>
  <w:style w:type="character" w:customStyle="1" w:styleId="WW8Num9z6">
    <w:name w:val="WW8Num9z6"/>
    <w:rsid w:val="00FC3290"/>
  </w:style>
  <w:style w:type="character" w:customStyle="1" w:styleId="WW8Num9z7">
    <w:name w:val="WW8Num9z7"/>
    <w:rsid w:val="00FC3290"/>
  </w:style>
  <w:style w:type="character" w:customStyle="1" w:styleId="WW8Num9z8">
    <w:name w:val="WW8Num9z8"/>
    <w:rsid w:val="00FC3290"/>
  </w:style>
  <w:style w:type="character" w:customStyle="1" w:styleId="WW8Num10z0">
    <w:name w:val="WW8Num10z0"/>
    <w:rsid w:val="00FC3290"/>
    <w:rPr>
      <w:rFonts w:ascii="Times New Roman" w:hAnsi="Times New Roman" w:cs="Times New Roman" w:hint="default"/>
    </w:rPr>
  </w:style>
  <w:style w:type="character" w:customStyle="1" w:styleId="WW8Num10z1">
    <w:name w:val="WW8Num10z1"/>
    <w:rsid w:val="00FC3290"/>
    <w:rPr>
      <w:rFonts w:ascii="Courier New" w:hAnsi="Courier New" w:cs="Courier New" w:hint="default"/>
    </w:rPr>
  </w:style>
  <w:style w:type="character" w:customStyle="1" w:styleId="WW8Num10z2">
    <w:name w:val="WW8Num10z2"/>
    <w:rsid w:val="00FC3290"/>
    <w:rPr>
      <w:rFonts w:ascii="Wingdings" w:hAnsi="Wingdings" w:cs="Wingdings" w:hint="default"/>
    </w:rPr>
  </w:style>
  <w:style w:type="character" w:customStyle="1" w:styleId="WW8Num10z3">
    <w:name w:val="WW8Num10z3"/>
    <w:rsid w:val="00FC3290"/>
    <w:rPr>
      <w:rFonts w:ascii="Symbol" w:hAnsi="Symbol" w:cs="Symbol" w:hint="default"/>
    </w:rPr>
  </w:style>
  <w:style w:type="character" w:customStyle="1" w:styleId="WW8Num11z0">
    <w:name w:val="WW8Num11z0"/>
    <w:rsid w:val="00FC3290"/>
    <w:rPr>
      <w:rFonts w:ascii="Symbol" w:hAnsi="Symbol" w:cs="Symbol" w:hint="default"/>
    </w:rPr>
  </w:style>
  <w:style w:type="character" w:customStyle="1" w:styleId="WW8Num11z1">
    <w:name w:val="WW8Num11z1"/>
    <w:rsid w:val="00FC3290"/>
    <w:rPr>
      <w:rFonts w:ascii="Courier New" w:hAnsi="Courier New" w:cs="Courier New" w:hint="default"/>
    </w:rPr>
  </w:style>
  <w:style w:type="character" w:customStyle="1" w:styleId="WW8Num11z2">
    <w:name w:val="WW8Num11z2"/>
    <w:rsid w:val="00FC3290"/>
    <w:rPr>
      <w:rFonts w:ascii="Wingdings" w:hAnsi="Wingdings" w:cs="Wingdings" w:hint="default"/>
    </w:rPr>
  </w:style>
  <w:style w:type="character" w:customStyle="1" w:styleId="WW8Num12z0">
    <w:name w:val="WW8Num12z0"/>
    <w:rsid w:val="00FC3290"/>
    <w:rPr>
      <w:rFonts w:ascii="Symbol" w:hAnsi="Symbol" w:cs="Symbol" w:hint="default"/>
    </w:rPr>
  </w:style>
  <w:style w:type="character" w:customStyle="1" w:styleId="WW8Num12z1">
    <w:name w:val="WW8Num12z1"/>
    <w:rsid w:val="00FC3290"/>
    <w:rPr>
      <w:rFonts w:ascii="Courier New" w:hAnsi="Courier New" w:cs="Courier New" w:hint="default"/>
    </w:rPr>
  </w:style>
  <w:style w:type="character" w:customStyle="1" w:styleId="WW8Num12z2">
    <w:name w:val="WW8Num12z2"/>
    <w:rsid w:val="00FC3290"/>
    <w:rPr>
      <w:rFonts w:ascii="Wingdings" w:hAnsi="Wingdings" w:cs="Wingdings" w:hint="default"/>
    </w:rPr>
  </w:style>
  <w:style w:type="character" w:customStyle="1" w:styleId="WW8Num13z0">
    <w:name w:val="WW8Num13z0"/>
    <w:rsid w:val="00FC3290"/>
    <w:rPr>
      <w:rFonts w:cs="Times New Roman"/>
    </w:rPr>
  </w:style>
  <w:style w:type="character" w:customStyle="1" w:styleId="WW8Num14z0">
    <w:name w:val="WW8Num14z0"/>
    <w:rsid w:val="00FC3290"/>
    <w:rPr>
      <w:rFonts w:ascii="Symbol" w:hAnsi="Symbol" w:cs="Symbol" w:hint="default"/>
    </w:rPr>
  </w:style>
  <w:style w:type="character" w:customStyle="1" w:styleId="WW8Num14z1">
    <w:name w:val="WW8Num14z1"/>
    <w:rsid w:val="00FC3290"/>
    <w:rPr>
      <w:rFonts w:ascii="Courier New" w:hAnsi="Courier New" w:cs="Courier New" w:hint="default"/>
    </w:rPr>
  </w:style>
  <w:style w:type="character" w:customStyle="1" w:styleId="WW8Num14z2">
    <w:name w:val="WW8Num14z2"/>
    <w:rsid w:val="00FC3290"/>
    <w:rPr>
      <w:rFonts w:ascii="Wingdings" w:hAnsi="Wingdings" w:cs="Wingdings" w:hint="default"/>
    </w:rPr>
  </w:style>
  <w:style w:type="character" w:customStyle="1" w:styleId="WW8Num15z0">
    <w:name w:val="WW8Num15z0"/>
    <w:rsid w:val="00FC3290"/>
  </w:style>
  <w:style w:type="character" w:customStyle="1" w:styleId="WW8Num15z1">
    <w:name w:val="WW8Num15z1"/>
    <w:rsid w:val="00FC3290"/>
  </w:style>
  <w:style w:type="character" w:customStyle="1" w:styleId="WW8Num15z2">
    <w:name w:val="WW8Num15z2"/>
    <w:rsid w:val="00FC3290"/>
  </w:style>
  <w:style w:type="character" w:customStyle="1" w:styleId="WW8Num15z3">
    <w:name w:val="WW8Num15z3"/>
    <w:rsid w:val="00FC3290"/>
  </w:style>
  <w:style w:type="character" w:customStyle="1" w:styleId="WW8Num15z4">
    <w:name w:val="WW8Num15z4"/>
    <w:rsid w:val="00FC3290"/>
  </w:style>
  <w:style w:type="character" w:customStyle="1" w:styleId="WW8Num15z5">
    <w:name w:val="WW8Num15z5"/>
    <w:rsid w:val="00FC3290"/>
  </w:style>
  <w:style w:type="character" w:customStyle="1" w:styleId="WW8Num15z6">
    <w:name w:val="WW8Num15z6"/>
    <w:rsid w:val="00FC3290"/>
  </w:style>
  <w:style w:type="character" w:customStyle="1" w:styleId="WW8Num15z7">
    <w:name w:val="WW8Num15z7"/>
    <w:rsid w:val="00FC3290"/>
  </w:style>
  <w:style w:type="character" w:customStyle="1" w:styleId="WW8Num15z8">
    <w:name w:val="WW8Num15z8"/>
    <w:rsid w:val="00FC3290"/>
  </w:style>
  <w:style w:type="character" w:customStyle="1" w:styleId="WW8Num16z0">
    <w:name w:val="WW8Num16z0"/>
    <w:rsid w:val="00FC3290"/>
    <w:rPr>
      <w:rFonts w:hint="default"/>
    </w:rPr>
  </w:style>
  <w:style w:type="character" w:customStyle="1" w:styleId="WW8Num16z1">
    <w:name w:val="WW8Num16z1"/>
    <w:rsid w:val="00FC3290"/>
  </w:style>
  <w:style w:type="character" w:customStyle="1" w:styleId="WW8Num16z2">
    <w:name w:val="WW8Num16z2"/>
    <w:rsid w:val="00FC3290"/>
  </w:style>
  <w:style w:type="character" w:customStyle="1" w:styleId="WW8Num16z3">
    <w:name w:val="WW8Num16z3"/>
    <w:rsid w:val="00FC3290"/>
  </w:style>
  <w:style w:type="character" w:customStyle="1" w:styleId="WW8Num16z4">
    <w:name w:val="WW8Num16z4"/>
    <w:rsid w:val="00FC3290"/>
  </w:style>
  <w:style w:type="character" w:customStyle="1" w:styleId="WW8Num16z5">
    <w:name w:val="WW8Num16z5"/>
    <w:rsid w:val="00FC3290"/>
  </w:style>
  <w:style w:type="character" w:customStyle="1" w:styleId="WW8Num16z6">
    <w:name w:val="WW8Num16z6"/>
    <w:rsid w:val="00FC3290"/>
  </w:style>
  <w:style w:type="character" w:customStyle="1" w:styleId="WW8Num16z7">
    <w:name w:val="WW8Num16z7"/>
    <w:rsid w:val="00FC3290"/>
  </w:style>
  <w:style w:type="character" w:customStyle="1" w:styleId="WW8Num16z8">
    <w:name w:val="WW8Num16z8"/>
    <w:rsid w:val="00FC3290"/>
  </w:style>
  <w:style w:type="character" w:customStyle="1" w:styleId="WW8Num17z0">
    <w:name w:val="WW8Num17z0"/>
    <w:rsid w:val="00FC3290"/>
    <w:rPr>
      <w:rFonts w:hint="default"/>
    </w:rPr>
  </w:style>
  <w:style w:type="character" w:customStyle="1" w:styleId="WW8Num17z1">
    <w:name w:val="WW8Num17z1"/>
    <w:rsid w:val="00FC3290"/>
  </w:style>
  <w:style w:type="character" w:customStyle="1" w:styleId="WW8Num17z2">
    <w:name w:val="WW8Num17z2"/>
    <w:rsid w:val="00FC3290"/>
  </w:style>
  <w:style w:type="character" w:customStyle="1" w:styleId="WW8Num17z3">
    <w:name w:val="WW8Num17z3"/>
    <w:rsid w:val="00FC3290"/>
  </w:style>
  <w:style w:type="character" w:customStyle="1" w:styleId="WW8Num17z4">
    <w:name w:val="WW8Num17z4"/>
    <w:rsid w:val="00FC3290"/>
  </w:style>
  <w:style w:type="character" w:customStyle="1" w:styleId="WW8Num17z5">
    <w:name w:val="WW8Num17z5"/>
    <w:rsid w:val="00FC3290"/>
  </w:style>
  <w:style w:type="character" w:customStyle="1" w:styleId="WW8Num17z6">
    <w:name w:val="WW8Num17z6"/>
    <w:rsid w:val="00FC3290"/>
  </w:style>
  <w:style w:type="character" w:customStyle="1" w:styleId="WW8Num17z7">
    <w:name w:val="WW8Num17z7"/>
    <w:rsid w:val="00FC3290"/>
  </w:style>
  <w:style w:type="character" w:customStyle="1" w:styleId="WW8Num17z8">
    <w:name w:val="WW8Num17z8"/>
    <w:rsid w:val="00FC3290"/>
  </w:style>
  <w:style w:type="character" w:customStyle="1" w:styleId="WW8Num18z0">
    <w:name w:val="WW8Num18z0"/>
    <w:rsid w:val="00FC3290"/>
  </w:style>
  <w:style w:type="character" w:customStyle="1" w:styleId="WW8Num18z1">
    <w:name w:val="WW8Num18z1"/>
    <w:rsid w:val="00FC3290"/>
  </w:style>
  <w:style w:type="character" w:customStyle="1" w:styleId="WW8Num18z2">
    <w:name w:val="WW8Num18z2"/>
    <w:rsid w:val="00FC3290"/>
  </w:style>
  <w:style w:type="character" w:customStyle="1" w:styleId="WW8Num18z3">
    <w:name w:val="WW8Num18z3"/>
    <w:rsid w:val="00FC3290"/>
  </w:style>
  <w:style w:type="character" w:customStyle="1" w:styleId="WW8Num18z4">
    <w:name w:val="WW8Num18z4"/>
    <w:rsid w:val="00FC3290"/>
  </w:style>
  <w:style w:type="character" w:customStyle="1" w:styleId="WW8Num18z5">
    <w:name w:val="WW8Num18z5"/>
    <w:rsid w:val="00FC3290"/>
  </w:style>
  <w:style w:type="character" w:customStyle="1" w:styleId="WW8Num18z6">
    <w:name w:val="WW8Num18z6"/>
    <w:rsid w:val="00FC3290"/>
  </w:style>
  <w:style w:type="character" w:customStyle="1" w:styleId="WW8Num18z7">
    <w:name w:val="WW8Num18z7"/>
    <w:rsid w:val="00FC3290"/>
  </w:style>
  <w:style w:type="character" w:customStyle="1" w:styleId="WW8Num18z8">
    <w:name w:val="WW8Num18z8"/>
    <w:rsid w:val="00FC3290"/>
  </w:style>
  <w:style w:type="character" w:customStyle="1" w:styleId="WW8Num19z0">
    <w:name w:val="WW8Num19z0"/>
    <w:rsid w:val="00FC3290"/>
    <w:rPr>
      <w:rFonts w:cs="Times New Roman" w:hint="default"/>
    </w:rPr>
  </w:style>
  <w:style w:type="character" w:customStyle="1" w:styleId="WW8Num19z1">
    <w:name w:val="WW8Num19z1"/>
    <w:rsid w:val="00FC3290"/>
    <w:rPr>
      <w:rFonts w:cs="Times New Roman"/>
    </w:rPr>
  </w:style>
  <w:style w:type="character" w:customStyle="1" w:styleId="WW8Num20z0">
    <w:name w:val="WW8Num20z0"/>
    <w:rsid w:val="00FC3290"/>
    <w:rPr>
      <w:rFonts w:ascii="Symbol" w:hAnsi="Symbol" w:cs="Symbol" w:hint="default"/>
    </w:rPr>
  </w:style>
  <w:style w:type="character" w:customStyle="1" w:styleId="WW8Num20z1">
    <w:name w:val="WW8Num20z1"/>
    <w:rsid w:val="00FC3290"/>
    <w:rPr>
      <w:rFonts w:ascii="Courier New" w:hAnsi="Courier New" w:cs="Courier New" w:hint="default"/>
    </w:rPr>
  </w:style>
  <w:style w:type="character" w:customStyle="1" w:styleId="WW8Num20z2">
    <w:name w:val="WW8Num20z2"/>
    <w:rsid w:val="00FC3290"/>
    <w:rPr>
      <w:rFonts w:ascii="Wingdings" w:hAnsi="Wingdings" w:cs="Wingdings" w:hint="default"/>
    </w:rPr>
  </w:style>
  <w:style w:type="character" w:customStyle="1" w:styleId="WW8Num21z0">
    <w:name w:val="WW8Num21z0"/>
    <w:rsid w:val="00FC3290"/>
    <w:rPr>
      <w:rFonts w:ascii="Times New Roman" w:hAnsi="Times New Roman" w:cs="Times New Roman" w:hint="default"/>
    </w:rPr>
  </w:style>
  <w:style w:type="character" w:customStyle="1" w:styleId="WW8Num21z1">
    <w:name w:val="WW8Num21z1"/>
    <w:rsid w:val="00FC3290"/>
    <w:rPr>
      <w:rFonts w:ascii="Courier New" w:hAnsi="Courier New" w:cs="Courier New" w:hint="default"/>
    </w:rPr>
  </w:style>
  <w:style w:type="character" w:customStyle="1" w:styleId="WW8Num21z2">
    <w:name w:val="WW8Num21z2"/>
    <w:rsid w:val="00FC3290"/>
    <w:rPr>
      <w:rFonts w:ascii="Wingdings" w:hAnsi="Wingdings" w:cs="Wingdings" w:hint="default"/>
    </w:rPr>
  </w:style>
  <w:style w:type="character" w:customStyle="1" w:styleId="WW8Num21z3">
    <w:name w:val="WW8Num21z3"/>
    <w:rsid w:val="00FC3290"/>
    <w:rPr>
      <w:rFonts w:ascii="Symbol" w:hAnsi="Symbol" w:cs="Symbol" w:hint="default"/>
    </w:rPr>
  </w:style>
  <w:style w:type="character" w:customStyle="1" w:styleId="WW8Num22z0">
    <w:name w:val="WW8Num22z0"/>
    <w:rsid w:val="00FC3290"/>
    <w:rPr>
      <w:rFonts w:cs="Times New Roman"/>
    </w:rPr>
  </w:style>
  <w:style w:type="character" w:customStyle="1" w:styleId="WW8Num23z0">
    <w:name w:val="WW8Num23z0"/>
    <w:rsid w:val="00FC3290"/>
  </w:style>
  <w:style w:type="character" w:customStyle="1" w:styleId="WW8Num23z1">
    <w:name w:val="WW8Num23z1"/>
    <w:rsid w:val="00FC3290"/>
  </w:style>
  <w:style w:type="character" w:customStyle="1" w:styleId="WW8Num23z2">
    <w:name w:val="WW8Num23z2"/>
    <w:rsid w:val="00FC3290"/>
  </w:style>
  <w:style w:type="character" w:customStyle="1" w:styleId="WW8Num23z3">
    <w:name w:val="WW8Num23z3"/>
    <w:rsid w:val="00FC3290"/>
  </w:style>
  <w:style w:type="character" w:customStyle="1" w:styleId="WW8Num23z4">
    <w:name w:val="WW8Num23z4"/>
    <w:rsid w:val="00FC3290"/>
  </w:style>
  <w:style w:type="character" w:customStyle="1" w:styleId="WW8Num23z5">
    <w:name w:val="WW8Num23z5"/>
    <w:rsid w:val="00FC3290"/>
  </w:style>
  <w:style w:type="character" w:customStyle="1" w:styleId="WW8Num23z6">
    <w:name w:val="WW8Num23z6"/>
    <w:rsid w:val="00FC3290"/>
  </w:style>
  <w:style w:type="character" w:customStyle="1" w:styleId="WW8Num23z7">
    <w:name w:val="WW8Num23z7"/>
    <w:rsid w:val="00FC3290"/>
  </w:style>
  <w:style w:type="character" w:customStyle="1" w:styleId="WW8Num23z8">
    <w:name w:val="WW8Num23z8"/>
    <w:rsid w:val="00FC3290"/>
  </w:style>
  <w:style w:type="character" w:customStyle="1" w:styleId="WW8Num24z0">
    <w:name w:val="WW8Num24z0"/>
    <w:rsid w:val="00FC3290"/>
    <w:rPr>
      <w:rFonts w:eastAsia="Times New Roman" w:cs="Times New Roman" w:hint="default"/>
    </w:rPr>
  </w:style>
  <w:style w:type="character" w:customStyle="1" w:styleId="WW8Num24z1">
    <w:name w:val="WW8Num24z1"/>
    <w:rsid w:val="00FC3290"/>
    <w:rPr>
      <w:rFonts w:cs="Times New Roman"/>
    </w:rPr>
  </w:style>
  <w:style w:type="character" w:customStyle="1" w:styleId="WW8Num25z0">
    <w:name w:val="WW8Num25z0"/>
    <w:rsid w:val="00FC3290"/>
    <w:rPr>
      <w:rFonts w:ascii="Times New Roman" w:hAnsi="Times New Roman" w:cs="Times New Roman" w:hint="default"/>
    </w:rPr>
  </w:style>
  <w:style w:type="character" w:customStyle="1" w:styleId="WW8Num25z1">
    <w:name w:val="WW8Num25z1"/>
    <w:rsid w:val="00FC3290"/>
    <w:rPr>
      <w:rFonts w:ascii="Courier New" w:hAnsi="Courier New" w:cs="Courier New" w:hint="default"/>
    </w:rPr>
  </w:style>
  <w:style w:type="character" w:customStyle="1" w:styleId="WW8Num25z2">
    <w:name w:val="WW8Num25z2"/>
    <w:rsid w:val="00FC3290"/>
    <w:rPr>
      <w:rFonts w:ascii="Wingdings" w:hAnsi="Wingdings" w:cs="Wingdings" w:hint="default"/>
    </w:rPr>
  </w:style>
  <w:style w:type="character" w:customStyle="1" w:styleId="WW8Num25z3">
    <w:name w:val="WW8Num25z3"/>
    <w:rsid w:val="00FC3290"/>
    <w:rPr>
      <w:rFonts w:ascii="Symbol" w:hAnsi="Symbol" w:cs="Symbol" w:hint="default"/>
    </w:rPr>
  </w:style>
  <w:style w:type="character" w:customStyle="1" w:styleId="WW8Num26z0">
    <w:name w:val="WW8Num26z0"/>
    <w:rsid w:val="00FC3290"/>
    <w:rPr>
      <w:rFonts w:ascii="Times New Roman" w:hAnsi="Times New Roman" w:cs="Times New Roman" w:hint="default"/>
    </w:rPr>
  </w:style>
  <w:style w:type="character" w:customStyle="1" w:styleId="WW8Num26z1">
    <w:name w:val="WW8Num26z1"/>
    <w:rsid w:val="00FC3290"/>
    <w:rPr>
      <w:rFonts w:ascii="Courier New" w:hAnsi="Courier New" w:cs="Courier New" w:hint="default"/>
    </w:rPr>
  </w:style>
  <w:style w:type="character" w:customStyle="1" w:styleId="WW8Num26z2">
    <w:name w:val="WW8Num26z2"/>
    <w:rsid w:val="00FC3290"/>
    <w:rPr>
      <w:rFonts w:ascii="Wingdings" w:hAnsi="Wingdings" w:cs="Wingdings" w:hint="default"/>
    </w:rPr>
  </w:style>
  <w:style w:type="character" w:customStyle="1" w:styleId="WW8Num26z3">
    <w:name w:val="WW8Num26z3"/>
    <w:rsid w:val="00FC3290"/>
    <w:rPr>
      <w:rFonts w:ascii="Symbol" w:hAnsi="Symbol" w:cs="Symbol" w:hint="default"/>
    </w:rPr>
  </w:style>
  <w:style w:type="character" w:customStyle="1" w:styleId="WW8Num27z0">
    <w:name w:val="WW8Num27z0"/>
    <w:rsid w:val="00FC3290"/>
    <w:rPr>
      <w:rFonts w:ascii="Times New Roman" w:hAnsi="Times New Roman" w:cs="Times New Roman" w:hint="default"/>
    </w:rPr>
  </w:style>
  <w:style w:type="character" w:customStyle="1" w:styleId="WW8Num27z1">
    <w:name w:val="WW8Num27z1"/>
    <w:rsid w:val="00FC3290"/>
    <w:rPr>
      <w:rFonts w:ascii="Courier New" w:hAnsi="Courier New" w:cs="Courier New" w:hint="default"/>
    </w:rPr>
  </w:style>
  <w:style w:type="character" w:customStyle="1" w:styleId="WW8Num27z2">
    <w:name w:val="WW8Num27z2"/>
    <w:rsid w:val="00FC3290"/>
    <w:rPr>
      <w:rFonts w:ascii="Wingdings" w:hAnsi="Wingdings" w:cs="Wingdings" w:hint="default"/>
    </w:rPr>
  </w:style>
  <w:style w:type="character" w:customStyle="1" w:styleId="WW8Num27z3">
    <w:name w:val="WW8Num27z3"/>
    <w:rsid w:val="00FC3290"/>
    <w:rPr>
      <w:rFonts w:ascii="Symbol" w:hAnsi="Symbol" w:cs="Symbol" w:hint="default"/>
    </w:rPr>
  </w:style>
  <w:style w:type="character" w:customStyle="1" w:styleId="WW8Num28z0">
    <w:name w:val="WW8Num28z0"/>
    <w:rsid w:val="00FC3290"/>
    <w:rPr>
      <w:rFonts w:cs="Times New Roman"/>
    </w:rPr>
  </w:style>
  <w:style w:type="character" w:customStyle="1" w:styleId="WW8Num29z0">
    <w:name w:val="WW8Num29z0"/>
    <w:rsid w:val="00FC3290"/>
    <w:rPr>
      <w:rFonts w:hint="default"/>
    </w:rPr>
  </w:style>
  <w:style w:type="character" w:customStyle="1" w:styleId="WW8Num29z1">
    <w:name w:val="WW8Num29z1"/>
    <w:rsid w:val="00FC3290"/>
  </w:style>
  <w:style w:type="character" w:customStyle="1" w:styleId="WW8Num29z2">
    <w:name w:val="WW8Num29z2"/>
    <w:rsid w:val="00FC3290"/>
  </w:style>
  <w:style w:type="character" w:customStyle="1" w:styleId="WW8Num29z3">
    <w:name w:val="WW8Num29z3"/>
    <w:rsid w:val="00FC3290"/>
  </w:style>
  <w:style w:type="character" w:customStyle="1" w:styleId="WW8Num29z4">
    <w:name w:val="WW8Num29z4"/>
    <w:rsid w:val="00FC3290"/>
  </w:style>
  <w:style w:type="character" w:customStyle="1" w:styleId="WW8Num29z5">
    <w:name w:val="WW8Num29z5"/>
    <w:rsid w:val="00FC3290"/>
  </w:style>
  <w:style w:type="character" w:customStyle="1" w:styleId="WW8Num29z6">
    <w:name w:val="WW8Num29z6"/>
    <w:rsid w:val="00FC3290"/>
  </w:style>
  <w:style w:type="character" w:customStyle="1" w:styleId="WW8Num29z7">
    <w:name w:val="WW8Num29z7"/>
    <w:rsid w:val="00FC3290"/>
  </w:style>
  <w:style w:type="character" w:customStyle="1" w:styleId="WW8Num29z8">
    <w:name w:val="WW8Num29z8"/>
    <w:rsid w:val="00FC3290"/>
  </w:style>
  <w:style w:type="character" w:customStyle="1" w:styleId="WW8Num30z0">
    <w:name w:val="WW8Num30z0"/>
    <w:rsid w:val="00FC3290"/>
    <w:rPr>
      <w:rFonts w:ascii="Times New Roman" w:hAnsi="Times New Roman" w:cs="Times New Roman" w:hint="default"/>
    </w:rPr>
  </w:style>
  <w:style w:type="character" w:customStyle="1" w:styleId="WW8Num30z1">
    <w:name w:val="WW8Num30z1"/>
    <w:rsid w:val="00FC3290"/>
    <w:rPr>
      <w:rFonts w:ascii="Courier New" w:hAnsi="Courier New" w:cs="Courier New" w:hint="default"/>
    </w:rPr>
  </w:style>
  <w:style w:type="character" w:customStyle="1" w:styleId="WW8Num30z2">
    <w:name w:val="WW8Num30z2"/>
    <w:rsid w:val="00FC3290"/>
    <w:rPr>
      <w:rFonts w:ascii="Wingdings" w:hAnsi="Wingdings" w:cs="Wingdings" w:hint="default"/>
    </w:rPr>
  </w:style>
  <w:style w:type="character" w:customStyle="1" w:styleId="WW8Num30z3">
    <w:name w:val="WW8Num30z3"/>
    <w:rsid w:val="00FC3290"/>
    <w:rPr>
      <w:rFonts w:ascii="Symbol" w:hAnsi="Symbol" w:cs="Symbol" w:hint="default"/>
    </w:rPr>
  </w:style>
  <w:style w:type="character" w:customStyle="1" w:styleId="WW8Num31z0">
    <w:name w:val="WW8Num31z0"/>
    <w:rsid w:val="00FC3290"/>
    <w:rPr>
      <w:rFonts w:ascii="Times New Roman" w:hAnsi="Times New Roman" w:cs="Times New Roman" w:hint="default"/>
    </w:rPr>
  </w:style>
  <w:style w:type="character" w:customStyle="1" w:styleId="WW8Num31z1">
    <w:name w:val="WW8Num31z1"/>
    <w:rsid w:val="00FC3290"/>
    <w:rPr>
      <w:rFonts w:ascii="Courier New" w:hAnsi="Courier New" w:cs="Courier New" w:hint="default"/>
    </w:rPr>
  </w:style>
  <w:style w:type="character" w:customStyle="1" w:styleId="WW8Num31z2">
    <w:name w:val="WW8Num31z2"/>
    <w:rsid w:val="00FC3290"/>
    <w:rPr>
      <w:rFonts w:ascii="Wingdings" w:hAnsi="Wingdings" w:cs="Wingdings" w:hint="default"/>
    </w:rPr>
  </w:style>
  <w:style w:type="character" w:customStyle="1" w:styleId="WW8Num31z3">
    <w:name w:val="WW8Num31z3"/>
    <w:rsid w:val="00FC3290"/>
    <w:rPr>
      <w:rFonts w:ascii="Symbol" w:hAnsi="Symbol" w:cs="Symbol" w:hint="default"/>
    </w:rPr>
  </w:style>
  <w:style w:type="character" w:customStyle="1" w:styleId="WW8Num32z0">
    <w:name w:val="WW8Num32z0"/>
    <w:rsid w:val="00FC3290"/>
    <w:rPr>
      <w:rFonts w:ascii="Times New Roman" w:hAnsi="Times New Roman" w:cs="Times New Roman" w:hint="default"/>
    </w:rPr>
  </w:style>
  <w:style w:type="character" w:customStyle="1" w:styleId="WW8Num32z1">
    <w:name w:val="WW8Num32z1"/>
    <w:rsid w:val="00FC3290"/>
    <w:rPr>
      <w:rFonts w:ascii="Courier New" w:hAnsi="Courier New" w:cs="Courier New" w:hint="default"/>
    </w:rPr>
  </w:style>
  <w:style w:type="character" w:customStyle="1" w:styleId="WW8Num32z2">
    <w:name w:val="WW8Num32z2"/>
    <w:rsid w:val="00FC3290"/>
    <w:rPr>
      <w:rFonts w:ascii="Wingdings" w:hAnsi="Wingdings" w:cs="Wingdings" w:hint="default"/>
    </w:rPr>
  </w:style>
  <w:style w:type="character" w:customStyle="1" w:styleId="WW8Num32z3">
    <w:name w:val="WW8Num32z3"/>
    <w:rsid w:val="00FC3290"/>
    <w:rPr>
      <w:rFonts w:ascii="Symbol" w:hAnsi="Symbol" w:cs="Symbol" w:hint="default"/>
    </w:rPr>
  </w:style>
  <w:style w:type="character" w:customStyle="1" w:styleId="WW8Num33z0">
    <w:name w:val="WW8Num33z0"/>
    <w:rsid w:val="00FC3290"/>
  </w:style>
  <w:style w:type="character" w:customStyle="1" w:styleId="WW8Num33z1">
    <w:name w:val="WW8Num33z1"/>
    <w:rsid w:val="00FC3290"/>
  </w:style>
  <w:style w:type="character" w:customStyle="1" w:styleId="WW8Num33z2">
    <w:name w:val="WW8Num33z2"/>
    <w:rsid w:val="00FC3290"/>
  </w:style>
  <w:style w:type="character" w:customStyle="1" w:styleId="WW8Num33z3">
    <w:name w:val="WW8Num33z3"/>
    <w:rsid w:val="00FC3290"/>
  </w:style>
  <w:style w:type="character" w:customStyle="1" w:styleId="WW8Num33z4">
    <w:name w:val="WW8Num33z4"/>
    <w:rsid w:val="00FC3290"/>
  </w:style>
  <w:style w:type="character" w:customStyle="1" w:styleId="WW8Num33z5">
    <w:name w:val="WW8Num33z5"/>
    <w:rsid w:val="00FC3290"/>
  </w:style>
  <w:style w:type="character" w:customStyle="1" w:styleId="WW8Num33z6">
    <w:name w:val="WW8Num33z6"/>
    <w:rsid w:val="00FC3290"/>
  </w:style>
  <w:style w:type="character" w:customStyle="1" w:styleId="WW8Num33z7">
    <w:name w:val="WW8Num33z7"/>
    <w:rsid w:val="00FC3290"/>
  </w:style>
  <w:style w:type="character" w:customStyle="1" w:styleId="WW8Num33z8">
    <w:name w:val="WW8Num33z8"/>
    <w:rsid w:val="00FC3290"/>
  </w:style>
  <w:style w:type="character" w:customStyle="1" w:styleId="WW8Num34z0">
    <w:name w:val="WW8Num34z0"/>
    <w:rsid w:val="00FC3290"/>
    <w:rPr>
      <w:rFonts w:cs="Times New Roman" w:hint="default"/>
    </w:rPr>
  </w:style>
  <w:style w:type="character" w:customStyle="1" w:styleId="WW8Num34z1">
    <w:name w:val="WW8Num34z1"/>
    <w:rsid w:val="00FC3290"/>
    <w:rPr>
      <w:rFonts w:ascii="Times New Roman" w:hAnsi="Times New Roman" w:cs="Times New Roman" w:hint="default"/>
    </w:rPr>
  </w:style>
  <w:style w:type="character" w:customStyle="1" w:styleId="WW8Num34z3">
    <w:name w:val="WW8Num34z3"/>
    <w:rsid w:val="00FC3290"/>
    <w:rPr>
      <w:rFonts w:cs="Times New Roman"/>
    </w:rPr>
  </w:style>
  <w:style w:type="character" w:customStyle="1" w:styleId="WW8Num35z0">
    <w:name w:val="WW8Num35z0"/>
    <w:rsid w:val="00FC3290"/>
    <w:rPr>
      <w:rFonts w:hint="default"/>
    </w:rPr>
  </w:style>
  <w:style w:type="character" w:customStyle="1" w:styleId="WW8Num36z0">
    <w:name w:val="WW8Num36z0"/>
    <w:rsid w:val="00FC3290"/>
    <w:rPr>
      <w:rFonts w:hint="default"/>
    </w:rPr>
  </w:style>
  <w:style w:type="character" w:customStyle="1" w:styleId="WW8Num36z1">
    <w:name w:val="WW8Num36z1"/>
    <w:rsid w:val="00FC3290"/>
  </w:style>
  <w:style w:type="character" w:customStyle="1" w:styleId="WW8Num36z2">
    <w:name w:val="WW8Num36z2"/>
    <w:rsid w:val="00FC3290"/>
  </w:style>
  <w:style w:type="character" w:customStyle="1" w:styleId="WW8Num36z3">
    <w:name w:val="WW8Num36z3"/>
    <w:rsid w:val="00FC3290"/>
  </w:style>
  <w:style w:type="character" w:customStyle="1" w:styleId="WW8Num36z4">
    <w:name w:val="WW8Num36z4"/>
    <w:rsid w:val="00FC3290"/>
  </w:style>
  <w:style w:type="character" w:customStyle="1" w:styleId="WW8Num36z5">
    <w:name w:val="WW8Num36z5"/>
    <w:rsid w:val="00FC3290"/>
  </w:style>
  <w:style w:type="character" w:customStyle="1" w:styleId="WW8Num36z6">
    <w:name w:val="WW8Num36z6"/>
    <w:rsid w:val="00FC3290"/>
  </w:style>
  <w:style w:type="character" w:customStyle="1" w:styleId="WW8Num36z7">
    <w:name w:val="WW8Num36z7"/>
    <w:rsid w:val="00FC3290"/>
  </w:style>
  <w:style w:type="character" w:customStyle="1" w:styleId="WW8Num36z8">
    <w:name w:val="WW8Num36z8"/>
    <w:rsid w:val="00FC3290"/>
  </w:style>
  <w:style w:type="character" w:customStyle="1" w:styleId="WW8Num37z0">
    <w:name w:val="WW8Num37z0"/>
    <w:rsid w:val="00FC3290"/>
    <w:rPr>
      <w:rFonts w:ascii="Times New Roman" w:hAnsi="Times New Roman" w:cs="Times New Roman" w:hint="default"/>
    </w:rPr>
  </w:style>
  <w:style w:type="character" w:customStyle="1" w:styleId="WW8Num37z1">
    <w:name w:val="WW8Num37z1"/>
    <w:rsid w:val="00FC3290"/>
    <w:rPr>
      <w:rFonts w:ascii="Courier New" w:hAnsi="Courier New" w:cs="Courier New" w:hint="default"/>
    </w:rPr>
  </w:style>
  <w:style w:type="character" w:customStyle="1" w:styleId="WW8Num37z2">
    <w:name w:val="WW8Num37z2"/>
    <w:rsid w:val="00FC3290"/>
    <w:rPr>
      <w:rFonts w:ascii="Wingdings" w:hAnsi="Wingdings" w:cs="Wingdings" w:hint="default"/>
    </w:rPr>
  </w:style>
  <w:style w:type="character" w:customStyle="1" w:styleId="WW8Num37z3">
    <w:name w:val="WW8Num37z3"/>
    <w:rsid w:val="00FC3290"/>
    <w:rPr>
      <w:rFonts w:ascii="Symbol" w:hAnsi="Symbol" w:cs="Symbol" w:hint="default"/>
    </w:rPr>
  </w:style>
  <w:style w:type="character" w:customStyle="1" w:styleId="Domylnaczcionkaakapitu1">
    <w:name w:val="Domyślna czcionka akapitu1"/>
    <w:rsid w:val="00FC3290"/>
  </w:style>
  <w:style w:type="character" w:customStyle="1" w:styleId="Nagwek1Znak">
    <w:name w:val="Nagłówek 1 Znak"/>
    <w:rsid w:val="00FC3290"/>
    <w:rPr>
      <w:rFonts w:ascii="Cambria" w:hAnsi="Cambria" w:cs="Times New Roman"/>
      <w:b/>
      <w:bCs/>
      <w:kern w:val="1"/>
      <w:sz w:val="32"/>
      <w:szCs w:val="32"/>
    </w:rPr>
  </w:style>
  <w:style w:type="character" w:customStyle="1" w:styleId="Nagwek2Znak">
    <w:name w:val="Nagłówek 2 Znak"/>
    <w:rsid w:val="00FC3290"/>
    <w:rPr>
      <w:rFonts w:ascii="Cambria" w:hAnsi="Cambria" w:cs="Times New Roman"/>
      <w:b/>
      <w:bCs/>
      <w:i/>
      <w:iCs/>
      <w:sz w:val="28"/>
      <w:szCs w:val="28"/>
    </w:rPr>
  </w:style>
  <w:style w:type="character" w:customStyle="1" w:styleId="Nagwek3Znak">
    <w:name w:val="Nagłówek 3 Znak"/>
    <w:rsid w:val="00FC3290"/>
    <w:rPr>
      <w:rFonts w:ascii="Cambria" w:hAnsi="Cambria" w:cs="Times New Roman"/>
      <w:b/>
      <w:bCs/>
      <w:sz w:val="26"/>
      <w:szCs w:val="26"/>
    </w:rPr>
  </w:style>
  <w:style w:type="character" w:customStyle="1" w:styleId="Nagwek4Znak">
    <w:name w:val="Nagłówek 4 Znak"/>
    <w:rsid w:val="00FC3290"/>
    <w:rPr>
      <w:rFonts w:ascii="Calibri" w:hAnsi="Calibri" w:cs="Times New Roman"/>
      <w:b/>
      <w:bCs/>
      <w:sz w:val="28"/>
      <w:szCs w:val="28"/>
    </w:rPr>
  </w:style>
  <w:style w:type="character" w:customStyle="1" w:styleId="Nagwek5Znak">
    <w:name w:val="Nagłówek 5 Znak"/>
    <w:rsid w:val="00FC3290"/>
    <w:rPr>
      <w:rFonts w:ascii="Calibri" w:hAnsi="Calibri" w:cs="Times New Roman"/>
      <w:b/>
      <w:bCs/>
      <w:i/>
      <w:iCs/>
      <w:sz w:val="26"/>
      <w:szCs w:val="26"/>
    </w:rPr>
  </w:style>
  <w:style w:type="character" w:customStyle="1" w:styleId="NagwekZnak">
    <w:name w:val="Nagłówek Znak"/>
    <w:rsid w:val="00FC3290"/>
    <w:rPr>
      <w:rFonts w:cs="Times New Roman"/>
      <w:sz w:val="20"/>
      <w:szCs w:val="20"/>
    </w:rPr>
  </w:style>
  <w:style w:type="character" w:customStyle="1" w:styleId="StopkaZnak">
    <w:name w:val="Stopka Znak"/>
    <w:rsid w:val="00FC3290"/>
    <w:rPr>
      <w:rFonts w:cs="Times New Roman"/>
    </w:rPr>
  </w:style>
  <w:style w:type="character" w:styleId="Hipercze">
    <w:name w:val="Hyperlink"/>
    <w:uiPriority w:val="99"/>
    <w:rsid w:val="00FC3290"/>
    <w:rPr>
      <w:rFonts w:cs="Times New Roman"/>
      <w:color w:val="0000FF"/>
      <w:u w:val="single"/>
    </w:rPr>
  </w:style>
  <w:style w:type="character" w:styleId="UyteHipercze">
    <w:name w:val="FollowedHyperlink"/>
    <w:rsid w:val="00FC3290"/>
    <w:rPr>
      <w:rFonts w:cs="Times New Roman"/>
      <w:color w:val="800080"/>
      <w:u w:val="single"/>
    </w:rPr>
  </w:style>
  <w:style w:type="character" w:styleId="Numerstrony">
    <w:name w:val="page number"/>
    <w:rsid w:val="00FC3290"/>
    <w:rPr>
      <w:rFonts w:cs="Times New Roman"/>
    </w:rPr>
  </w:style>
  <w:style w:type="character" w:customStyle="1" w:styleId="PlandokumentuZnak">
    <w:name w:val="Plan dokumentu Znak"/>
    <w:rsid w:val="00FC3290"/>
    <w:rPr>
      <w:rFonts w:cs="Times New Roman"/>
      <w:sz w:val="2"/>
    </w:rPr>
  </w:style>
  <w:style w:type="character" w:customStyle="1" w:styleId="TekstpodstawowyZnak">
    <w:name w:val="Tekst podstawowy Znak"/>
    <w:rsid w:val="00FC3290"/>
    <w:rPr>
      <w:rFonts w:cs="Times New Roman"/>
      <w:sz w:val="20"/>
      <w:szCs w:val="20"/>
    </w:rPr>
  </w:style>
  <w:style w:type="character" w:customStyle="1" w:styleId="Tekstpodstawowywcity2Znak">
    <w:name w:val="Tekst podstawowy wcięty 2 Znak"/>
    <w:rsid w:val="00FC3290"/>
    <w:rPr>
      <w:rFonts w:cs="Times New Roman"/>
      <w:sz w:val="20"/>
      <w:szCs w:val="20"/>
    </w:rPr>
  </w:style>
  <w:style w:type="character" w:customStyle="1" w:styleId="TekstprzypisukocowegoZnak">
    <w:name w:val="Tekst przypisu końcowego Znak"/>
    <w:rsid w:val="00FC3290"/>
    <w:rPr>
      <w:rFonts w:cs="Times New Roman"/>
      <w:sz w:val="20"/>
      <w:szCs w:val="20"/>
    </w:rPr>
  </w:style>
  <w:style w:type="character" w:customStyle="1" w:styleId="Znakiprzypiswkocowych">
    <w:name w:val="Znaki przypisów końcowych"/>
    <w:rsid w:val="00FC3290"/>
    <w:rPr>
      <w:rFonts w:cs="Times New Roman"/>
      <w:vertAlign w:val="superscript"/>
    </w:rPr>
  </w:style>
  <w:style w:type="character" w:customStyle="1" w:styleId="celltable">
    <w:name w:val="celltable"/>
    <w:rsid w:val="00FC3290"/>
    <w:rPr>
      <w:rFonts w:cs="Times New Roman"/>
    </w:rPr>
  </w:style>
  <w:style w:type="character" w:customStyle="1" w:styleId="TekstdymkaZnak">
    <w:name w:val="Tekst dymka Znak"/>
    <w:rsid w:val="00FC3290"/>
    <w:rPr>
      <w:rFonts w:cs="Times New Roman"/>
      <w:sz w:val="2"/>
    </w:rPr>
  </w:style>
  <w:style w:type="character" w:customStyle="1" w:styleId="Tekstpodstawowy2Znak">
    <w:name w:val="Tekst podstawowy 2 Znak"/>
    <w:rsid w:val="00FC3290"/>
    <w:rPr>
      <w:rFonts w:cs="Times New Roman"/>
      <w:sz w:val="20"/>
      <w:szCs w:val="20"/>
    </w:rPr>
  </w:style>
  <w:style w:type="character" w:styleId="Uwydatnienie">
    <w:name w:val="Emphasis"/>
    <w:qFormat/>
    <w:rsid w:val="00FC3290"/>
    <w:rPr>
      <w:rFonts w:cs="Times New Roman"/>
      <w:i/>
      <w:iCs/>
    </w:rPr>
  </w:style>
  <w:style w:type="character" w:customStyle="1" w:styleId="Tekstpodstawowy3Znak">
    <w:name w:val="Tekst podstawowy 3 Znak"/>
    <w:rsid w:val="00FC3290"/>
    <w:rPr>
      <w:sz w:val="16"/>
      <w:szCs w:val="16"/>
    </w:rPr>
  </w:style>
  <w:style w:type="character" w:customStyle="1" w:styleId="item-fieldvalue">
    <w:name w:val="item-fieldvalue"/>
    <w:rsid w:val="00FC3290"/>
  </w:style>
  <w:style w:type="character" w:customStyle="1" w:styleId="changed-paragraph">
    <w:name w:val="changed-paragraph"/>
    <w:rsid w:val="00FC3290"/>
  </w:style>
  <w:style w:type="paragraph" w:customStyle="1" w:styleId="Nagwek10">
    <w:name w:val="Nagłówek1"/>
    <w:basedOn w:val="Normalny"/>
    <w:next w:val="Tekstpodstawowy"/>
    <w:rsid w:val="00FC3290"/>
    <w:pPr>
      <w:keepNext/>
      <w:spacing w:before="240" w:after="120"/>
    </w:pPr>
    <w:rPr>
      <w:rFonts w:ascii="Liberation Sans" w:eastAsia="Microsoft YaHei" w:hAnsi="Liberation Sans"/>
      <w:sz w:val="28"/>
      <w:szCs w:val="28"/>
    </w:rPr>
  </w:style>
  <w:style w:type="paragraph" w:styleId="Tekstpodstawowy">
    <w:name w:val="Body Text"/>
    <w:basedOn w:val="Normalny"/>
    <w:rsid w:val="00FC3290"/>
    <w:pPr>
      <w:spacing w:line="360" w:lineRule="auto"/>
      <w:jc w:val="both"/>
    </w:pPr>
  </w:style>
  <w:style w:type="paragraph" w:styleId="Lista">
    <w:name w:val="List"/>
    <w:basedOn w:val="Tekstpodstawowy"/>
    <w:rsid w:val="00FC3290"/>
  </w:style>
  <w:style w:type="paragraph" w:styleId="Legenda">
    <w:name w:val="caption"/>
    <w:basedOn w:val="Normalny"/>
    <w:qFormat/>
    <w:rsid w:val="00FC3290"/>
    <w:pPr>
      <w:suppressLineNumbers/>
      <w:spacing w:before="120" w:after="120"/>
    </w:pPr>
    <w:rPr>
      <w:i/>
      <w:iCs/>
      <w:sz w:val="24"/>
      <w:szCs w:val="24"/>
    </w:rPr>
  </w:style>
  <w:style w:type="paragraph" w:customStyle="1" w:styleId="Indeks">
    <w:name w:val="Indeks"/>
    <w:basedOn w:val="Normalny"/>
    <w:rsid w:val="00FC3290"/>
    <w:pPr>
      <w:suppressLineNumbers/>
    </w:pPr>
  </w:style>
  <w:style w:type="paragraph" w:styleId="Nagwek">
    <w:name w:val="header"/>
    <w:basedOn w:val="Normalny"/>
    <w:rsid w:val="00FC3290"/>
  </w:style>
  <w:style w:type="paragraph" w:styleId="Stopka">
    <w:name w:val="footer"/>
    <w:basedOn w:val="Normalny"/>
    <w:rsid w:val="00FC3290"/>
  </w:style>
  <w:style w:type="paragraph" w:customStyle="1" w:styleId="Mapadokumentu1">
    <w:name w:val="Mapa dokumentu1"/>
    <w:basedOn w:val="Normalny"/>
    <w:rsid w:val="00FC3290"/>
    <w:pPr>
      <w:shd w:val="clear" w:color="auto" w:fill="000080"/>
    </w:pPr>
    <w:rPr>
      <w:rFonts w:ascii="Tahoma" w:hAnsi="Tahoma" w:cs="Tahoma"/>
    </w:rPr>
  </w:style>
  <w:style w:type="paragraph" w:customStyle="1" w:styleId="Tekstpodstawowywcity22">
    <w:name w:val="Tekst podstawowy wcięty 22"/>
    <w:basedOn w:val="Normalny"/>
    <w:rsid w:val="00FC3290"/>
    <w:pPr>
      <w:ind w:firstLine="284"/>
      <w:jc w:val="both"/>
    </w:pPr>
  </w:style>
  <w:style w:type="paragraph" w:styleId="Tekstprzypisukocowego">
    <w:name w:val="endnote text"/>
    <w:basedOn w:val="Normalny"/>
    <w:rsid w:val="00FC3290"/>
  </w:style>
  <w:style w:type="paragraph" w:styleId="Tekstdymka">
    <w:name w:val="Balloon Text"/>
    <w:basedOn w:val="Normalny"/>
    <w:rsid w:val="00FC3290"/>
    <w:rPr>
      <w:rFonts w:ascii="Tahoma" w:hAnsi="Tahoma" w:cs="Tahoma"/>
      <w:sz w:val="16"/>
      <w:szCs w:val="16"/>
    </w:rPr>
  </w:style>
  <w:style w:type="paragraph" w:customStyle="1" w:styleId="Tekstpodstawowy21">
    <w:name w:val="Tekst podstawowy 21"/>
    <w:basedOn w:val="Normalny"/>
    <w:rsid w:val="00FC3290"/>
    <w:pPr>
      <w:spacing w:after="120" w:line="480" w:lineRule="auto"/>
    </w:pPr>
  </w:style>
  <w:style w:type="paragraph" w:customStyle="1" w:styleId="WW-Tekstpodstawowy2">
    <w:name w:val="WW-Tekst podstawowy 2"/>
    <w:basedOn w:val="Normalny"/>
    <w:rsid w:val="00FC3290"/>
    <w:rPr>
      <w:b/>
      <w:sz w:val="24"/>
      <w:szCs w:val="24"/>
    </w:rPr>
  </w:style>
  <w:style w:type="paragraph" w:customStyle="1" w:styleId="Normalny1">
    <w:name w:val="Normalny1"/>
    <w:basedOn w:val="Normalny"/>
    <w:rsid w:val="00FC3290"/>
    <w:pPr>
      <w:widowControl w:val="0"/>
    </w:pPr>
    <w:rPr>
      <w:rFonts w:ascii="Luxi Serif" w:hAnsi="Luxi Serif" w:cs="Luxi Serif"/>
      <w:sz w:val="24"/>
      <w:szCs w:val="24"/>
    </w:rPr>
  </w:style>
  <w:style w:type="paragraph" w:styleId="Akapitzlist">
    <w:name w:val="List Paragraph"/>
    <w:aliases w:val="Obiekt,List Paragraph1,List Paragraph,normalny tekst,Asia 2  Akapit z listą,tekst normalny"/>
    <w:basedOn w:val="Normalny"/>
    <w:link w:val="AkapitzlistZnak"/>
    <w:qFormat/>
    <w:rsid w:val="00FC3290"/>
    <w:pPr>
      <w:ind w:left="720"/>
      <w:contextualSpacing/>
    </w:pPr>
  </w:style>
  <w:style w:type="paragraph" w:customStyle="1" w:styleId="Normalny2">
    <w:name w:val="Normalny2"/>
    <w:basedOn w:val="Normalny"/>
    <w:rsid w:val="00FC3290"/>
    <w:pPr>
      <w:widowControl w:val="0"/>
    </w:pPr>
    <w:rPr>
      <w:rFonts w:ascii="Luxi Serif" w:hAnsi="Luxi Serif" w:cs="Luxi Serif"/>
      <w:sz w:val="24"/>
      <w:szCs w:val="24"/>
    </w:rPr>
  </w:style>
  <w:style w:type="paragraph" w:customStyle="1" w:styleId="Default">
    <w:name w:val="Default"/>
    <w:rsid w:val="00FC3290"/>
    <w:pPr>
      <w:suppressAutoHyphens/>
      <w:autoSpaceDE w:val="0"/>
    </w:pPr>
    <w:rPr>
      <w:color w:val="000000"/>
      <w:sz w:val="24"/>
      <w:szCs w:val="24"/>
      <w:lang w:eastAsia="zh-CN"/>
    </w:rPr>
  </w:style>
  <w:style w:type="paragraph" w:customStyle="1" w:styleId="Styl">
    <w:name w:val="Styl"/>
    <w:uiPriority w:val="99"/>
    <w:rsid w:val="00FC3290"/>
    <w:pPr>
      <w:widowControl w:val="0"/>
      <w:suppressAutoHyphens/>
      <w:autoSpaceDE w:val="0"/>
    </w:pPr>
    <w:rPr>
      <w:sz w:val="24"/>
      <w:szCs w:val="24"/>
      <w:lang w:eastAsia="zh-CN"/>
    </w:rPr>
  </w:style>
  <w:style w:type="paragraph" w:customStyle="1" w:styleId="LO-Normal">
    <w:name w:val="LO-Normal"/>
    <w:basedOn w:val="Normalny"/>
    <w:rsid w:val="00FC3290"/>
    <w:pPr>
      <w:widowControl w:val="0"/>
    </w:pPr>
    <w:rPr>
      <w:rFonts w:ascii="Luxi Serif" w:eastAsia="Andale Sans UI" w:hAnsi="Luxi Serif" w:cs="Luxi Serif"/>
      <w:sz w:val="24"/>
      <w:szCs w:val="24"/>
    </w:rPr>
  </w:style>
  <w:style w:type="paragraph" w:customStyle="1" w:styleId="Tekstpodstawowy31">
    <w:name w:val="Tekst podstawowy 31"/>
    <w:basedOn w:val="Normalny"/>
    <w:rsid w:val="00FC3290"/>
    <w:pPr>
      <w:spacing w:after="120"/>
    </w:pPr>
    <w:rPr>
      <w:sz w:val="16"/>
      <w:szCs w:val="16"/>
    </w:rPr>
  </w:style>
  <w:style w:type="paragraph" w:customStyle="1" w:styleId="Tekstpodstawowywcity21">
    <w:name w:val="Tekst podstawowy wcięty 21"/>
    <w:basedOn w:val="Normalny"/>
    <w:rsid w:val="00FC3290"/>
    <w:pPr>
      <w:ind w:firstLine="284"/>
      <w:jc w:val="both"/>
    </w:pPr>
  </w:style>
  <w:style w:type="paragraph" w:customStyle="1" w:styleId="Zawartotabeli">
    <w:name w:val="Zawartość tabeli"/>
    <w:basedOn w:val="Normalny"/>
    <w:rsid w:val="00FC3290"/>
    <w:pPr>
      <w:suppressLineNumbers/>
    </w:pPr>
  </w:style>
  <w:style w:type="paragraph" w:customStyle="1" w:styleId="Nagwektabeli">
    <w:name w:val="Nagłówek tabeli"/>
    <w:basedOn w:val="Zawartotabeli"/>
    <w:rsid w:val="00FC3290"/>
    <w:pPr>
      <w:jc w:val="center"/>
    </w:pPr>
    <w:rPr>
      <w:b/>
      <w:bCs/>
    </w:rPr>
  </w:style>
  <w:style w:type="paragraph" w:customStyle="1" w:styleId="Zawartoramki">
    <w:name w:val="Zawartość ramki"/>
    <w:basedOn w:val="Normalny"/>
    <w:rsid w:val="00FC3290"/>
  </w:style>
  <w:style w:type="character" w:styleId="Pogrubienie">
    <w:name w:val="Strong"/>
    <w:uiPriority w:val="22"/>
    <w:qFormat/>
    <w:rsid w:val="00C32FFB"/>
    <w:rPr>
      <w:b/>
      <w:bCs/>
    </w:rPr>
  </w:style>
  <w:style w:type="paragraph" w:styleId="Tekstpodstawowywcity">
    <w:name w:val="Body Text Indent"/>
    <w:basedOn w:val="Normalny"/>
    <w:link w:val="TekstpodstawowywcityZnak"/>
    <w:rsid w:val="00876D2E"/>
    <w:pPr>
      <w:spacing w:after="120"/>
      <w:ind w:left="283"/>
    </w:pPr>
    <w:rPr>
      <w:sz w:val="24"/>
      <w:szCs w:val="24"/>
      <w:lang w:eastAsia="ar-SA"/>
    </w:rPr>
  </w:style>
  <w:style w:type="character" w:customStyle="1" w:styleId="TekstpodstawowywcityZnak">
    <w:name w:val="Tekst podstawowy wcięty Znak"/>
    <w:link w:val="Tekstpodstawowywcity"/>
    <w:rsid w:val="00876D2E"/>
    <w:rPr>
      <w:sz w:val="24"/>
      <w:szCs w:val="24"/>
      <w:lang w:eastAsia="ar-SA"/>
    </w:rPr>
  </w:style>
  <w:style w:type="paragraph" w:customStyle="1" w:styleId="Text3">
    <w:name w:val="Text 3"/>
    <w:basedOn w:val="Normalny"/>
    <w:rsid w:val="007C2A99"/>
    <w:pPr>
      <w:widowControl w:val="0"/>
      <w:tabs>
        <w:tab w:val="left" w:pos="2302"/>
      </w:tabs>
      <w:spacing w:after="240"/>
      <w:ind w:left="1202"/>
      <w:jc w:val="both"/>
    </w:pPr>
    <w:rPr>
      <w:rFonts w:eastAsia="Lucida Sans Unicode"/>
      <w:kern w:val="2"/>
      <w:sz w:val="24"/>
    </w:rPr>
  </w:style>
  <w:style w:type="character" w:styleId="Odwoanieprzypisukocowego">
    <w:name w:val="endnote reference"/>
    <w:uiPriority w:val="99"/>
    <w:semiHidden/>
    <w:unhideWhenUsed/>
    <w:rsid w:val="00C97EAA"/>
    <w:rPr>
      <w:vertAlign w:val="superscript"/>
    </w:rPr>
  </w:style>
  <w:style w:type="character" w:customStyle="1" w:styleId="AkapitzlistZnak">
    <w:name w:val="Akapit z listą Znak"/>
    <w:aliases w:val="Obiekt Znak,List Paragraph1 Znak,List Paragraph Znak,normalny tekst Znak,Asia 2  Akapit z listą Znak,tekst normalny Znak"/>
    <w:link w:val="Akapitzlist"/>
    <w:uiPriority w:val="34"/>
    <w:qFormat/>
    <w:locked/>
    <w:rsid w:val="00FA7A8E"/>
    <w:rPr>
      <w:lang w:eastAsia="zh-CN"/>
    </w:rPr>
  </w:style>
  <w:style w:type="character" w:styleId="Odwoaniedokomentarza">
    <w:name w:val="annotation reference"/>
    <w:uiPriority w:val="99"/>
    <w:semiHidden/>
    <w:unhideWhenUsed/>
    <w:rsid w:val="003B43D3"/>
    <w:rPr>
      <w:sz w:val="16"/>
      <w:szCs w:val="16"/>
    </w:rPr>
  </w:style>
  <w:style w:type="paragraph" w:styleId="Tekstkomentarza">
    <w:name w:val="annotation text"/>
    <w:basedOn w:val="Normalny"/>
    <w:link w:val="TekstkomentarzaZnak"/>
    <w:uiPriority w:val="99"/>
    <w:semiHidden/>
    <w:unhideWhenUsed/>
    <w:rsid w:val="003B43D3"/>
  </w:style>
  <w:style w:type="character" w:customStyle="1" w:styleId="TekstkomentarzaZnak">
    <w:name w:val="Tekst komentarza Znak"/>
    <w:link w:val="Tekstkomentarza"/>
    <w:uiPriority w:val="99"/>
    <w:semiHidden/>
    <w:rsid w:val="003B43D3"/>
    <w:rPr>
      <w:lang w:eastAsia="zh-CN"/>
    </w:rPr>
  </w:style>
  <w:style w:type="paragraph" w:styleId="Tematkomentarza">
    <w:name w:val="annotation subject"/>
    <w:basedOn w:val="Tekstkomentarza"/>
    <w:next w:val="Tekstkomentarza"/>
    <w:link w:val="TematkomentarzaZnak"/>
    <w:uiPriority w:val="99"/>
    <w:semiHidden/>
    <w:unhideWhenUsed/>
    <w:rsid w:val="003B43D3"/>
    <w:rPr>
      <w:b/>
      <w:bCs/>
    </w:rPr>
  </w:style>
  <w:style w:type="character" w:customStyle="1" w:styleId="TematkomentarzaZnak">
    <w:name w:val="Temat komentarza Znak"/>
    <w:link w:val="Tematkomentarza"/>
    <w:uiPriority w:val="99"/>
    <w:semiHidden/>
    <w:rsid w:val="003B43D3"/>
    <w:rPr>
      <w:b/>
      <w:bCs/>
      <w:lang w:eastAsia="zh-CN"/>
    </w:rPr>
  </w:style>
  <w:style w:type="paragraph" w:customStyle="1" w:styleId="Standard">
    <w:name w:val="Standard"/>
    <w:rsid w:val="00EF54BB"/>
    <w:pPr>
      <w:suppressAutoHyphens/>
      <w:autoSpaceDN w:val="0"/>
      <w:textAlignment w:val="baseline"/>
    </w:pPr>
    <w:rPr>
      <w:sz w:val="24"/>
      <w:szCs w:val="24"/>
      <w:lang w:eastAsia="zh-CN"/>
    </w:rPr>
  </w:style>
  <w:style w:type="numbering" w:customStyle="1" w:styleId="WW8Num2">
    <w:name w:val="WW8Num2"/>
    <w:basedOn w:val="Bezlisty"/>
    <w:rsid w:val="00EF54BB"/>
    <w:pPr>
      <w:numPr>
        <w:numId w:val="2"/>
      </w:numPr>
    </w:pPr>
  </w:style>
  <w:style w:type="paragraph" w:styleId="Tekstblokowy">
    <w:name w:val="Block Text"/>
    <w:basedOn w:val="Normalny"/>
    <w:unhideWhenUsed/>
    <w:rsid w:val="00A21061"/>
    <w:pPr>
      <w:widowControl w:val="0"/>
      <w:ind w:left="1701" w:right="567" w:hanging="992"/>
      <w:jc w:val="both"/>
    </w:pPr>
    <w:rPr>
      <w:rFonts w:ascii="Times New Roman" w:hAnsi="Times New Roman" w:cs="Times New Roman"/>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1810">
      <w:bodyDiv w:val="1"/>
      <w:marLeft w:val="0"/>
      <w:marRight w:val="0"/>
      <w:marTop w:val="0"/>
      <w:marBottom w:val="0"/>
      <w:divBdr>
        <w:top w:val="none" w:sz="0" w:space="0" w:color="auto"/>
        <w:left w:val="none" w:sz="0" w:space="0" w:color="auto"/>
        <w:bottom w:val="none" w:sz="0" w:space="0" w:color="auto"/>
        <w:right w:val="none" w:sz="0" w:space="0" w:color="auto"/>
      </w:divBdr>
    </w:div>
    <w:div w:id="33889602">
      <w:bodyDiv w:val="1"/>
      <w:marLeft w:val="0"/>
      <w:marRight w:val="0"/>
      <w:marTop w:val="0"/>
      <w:marBottom w:val="0"/>
      <w:divBdr>
        <w:top w:val="none" w:sz="0" w:space="0" w:color="auto"/>
        <w:left w:val="none" w:sz="0" w:space="0" w:color="auto"/>
        <w:bottom w:val="none" w:sz="0" w:space="0" w:color="auto"/>
        <w:right w:val="none" w:sz="0" w:space="0" w:color="auto"/>
      </w:divBdr>
    </w:div>
    <w:div w:id="78648511">
      <w:bodyDiv w:val="1"/>
      <w:marLeft w:val="0"/>
      <w:marRight w:val="0"/>
      <w:marTop w:val="0"/>
      <w:marBottom w:val="0"/>
      <w:divBdr>
        <w:top w:val="none" w:sz="0" w:space="0" w:color="auto"/>
        <w:left w:val="none" w:sz="0" w:space="0" w:color="auto"/>
        <w:bottom w:val="none" w:sz="0" w:space="0" w:color="auto"/>
        <w:right w:val="none" w:sz="0" w:space="0" w:color="auto"/>
      </w:divBdr>
    </w:div>
    <w:div w:id="89737964">
      <w:bodyDiv w:val="1"/>
      <w:marLeft w:val="0"/>
      <w:marRight w:val="0"/>
      <w:marTop w:val="0"/>
      <w:marBottom w:val="0"/>
      <w:divBdr>
        <w:top w:val="none" w:sz="0" w:space="0" w:color="auto"/>
        <w:left w:val="none" w:sz="0" w:space="0" w:color="auto"/>
        <w:bottom w:val="none" w:sz="0" w:space="0" w:color="auto"/>
        <w:right w:val="none" w:sz="0" w:space="0" w:color="auto"/>
      </w:divBdr>
    </w:div>
    <w:div w:id="289409167">
      <w:bodyDiv w:val="1"/>
      <w:marLeft w:val="0"/>
      <w:marRight w:val="0"/>
      <w:marTop w:val="0"/>
      <w:marBottom w:val="0"/>
      <w:divBdr>
        <w:top w:val="none" w:sz="0" w:space="0" w:color="auto"/>
        <w:left w:val="none" w:sz="0" w:space="0" w:color="auto"/>
        <w:bottom w:val="none" w:sz="0" w:space="0" w:color="auto"/>
        <w:right w:val="none" w:sz="0" w:space="0" w:color="auto"/>
      </w:divBdr>
    </w:div>
    <w:div w:id="432866857">
      <w:bodyDiv w:val="1"/>
      <w:marLeft w:val="0"/>
      <w:marRight w:val="0"/>
      <w:marTop w:val="0"/>
      <w:marBottom w:val="0"/>
      <w:divBdr>
        <w:top w:val="none" w:sz="0" w:space="0" w:color="auto"/>
        <w:left w:val="none" w:sz="0" w:space="0" w:color="auto"/>
        <w:bottom w:val="none" w:sz="0" w:space="0" w:color="auto"/>
        <w:right w:val="none" w:sz="0" w:space="0" w:color="auto"/>
      </w:divBdr>
    </w:div>
    <w:div w:id="475802964">
      <w:bodyDiv w:val="1"/>
      <w:marLeft w:val="0"/>
      <w:marRight w:val="0"/>
      <w:marTop w:val="0"/>
      <w:marBottom w:val="0"/>
      <w:divBdr>
        <w:top w:val="none" w:sz="0" w:space="0" w:color="auto"/>
        <w:left w:val="none" w:sz="0" w:space="0" w:color="auto"/>
        <w:bottom w:val="none" w:sz="0" w:space="0" w:color="auto"/>
        <w:right w:val="none" w:sz="0" w:space="0" w:color="auto"/>
      </w:divBdr>
    </w:div>
    <w:div w:id="484401110">
      <w:bodyDiv w:val="1"/>
      <w:marLeft w:val="0"/>
      <w:marRight w:val="0"/>
      <w:marTop w:val="0"/>
      <w:marBottom w:val="0"/>
      <w:divBdr>
        <w:top w:val="none" w:sz="0" w:space="0" w:color="auto"/>
        <w:left w:val="none" w:sz="0" w:space="0" w:color="auto"/>
        <w:bottom w:val="none" w:sz="0" w:space="0" w:color="auto"/>
        <w:right w:val="none" w:sz="0" w:space="0" w:color="auto"/>
      </w:divBdr>
    </w:div>
    <w:div w:id="547887022">
      <w:bodyDiv w:val="1"/>
      <w:marLeft w:val="0"/>
      <w:marRight w:val="0"/>
      <w:marTop w:val="0"/>
      <w:marBottom w:val="0"/>
      <w:divBdr>
        <w:top w:val="none" w:sz="0" w:space="0" w:color="auto"/>
        <w:left w:val="none" w:sz="0" w:space="0" w:color="auto"/>
        <w:bottom w:val="none" w:sz="0" w:space="0" w:color="auto"/>
        <w:right w:val="none" w:sz="0" w:space="0" w:color="auto"/>
      </w:divBdr>
    </w:div>
    <w:div w:id="645359014">
      <w:bodyDiv w:val="1"/>
      <w:marLeft w:val="0"/>
      <w:marRight w:val="0"/>
      <w:marTop w:val="0"/>
      <w:marBottom w:val="0"/>
      <w:divBdr>
        <w:top w:val="none" w:sz="0" w:space="0" w:color="auto"/>
        <w:left w:val="none" w:sz="0" w:space="0" w:color="auto"/>
        <w:bottom w:val="none" w:sz="0" w:space="0" w:color="auto"/>
        <w:right w:val="none" w:sz="0" w:space="0" w:color="auto"/>
      </w:divBdr>
    </w:div>
    <w:div w:id="842013130">
      <w:bodyDiv w:val="1"/>
      <w:marLeft w:val="0"/>
      <w:marRight w:val="0"/>
      <w:marTop w:val="0"/>
      <w:marBottom w:val="0"/>
      <w:divBdr>
        <w:top w:val="none" w:sz="0" w:space="0" w:color="auto"/>
        <w:left w:val="none" w:sz="0" w:space="0" w:color="auto"/>
        <w:bottom w:val="none" w:sz="0" w:space="0" w:color="auto"/>
        <w:right w:val="none" w:sz="0" w:space="0" w:color="auto"/>
      </w:divBdr>
    </w:div>
    <w:div w:id="1158499636">
      <w:bodyDiv w:val="1"/>
      <w:marLeft w:val="0"/>
      <w:marRight w:val="0"/>
      <w:marTop w:val="0"/>
      <w:marBottom w:val="0"/>
      <w:divBdr>
        <w:top w:val="none" w:sz="0" w:space="0" w:color="auto"/>
        <w:left w:val="none" w:sz="0" w:space="0" w:color="auto"/>
        <w:bottom w:val="none" w:sz="0" w:space="0" w:color="auto"/>
        <w:right w:val="none" w:sz="0" w:space="0" w:color="auto"/>
      </w:divBdr>
    </w:div>
    <w:div w:id="1228682360">
      <w:bodyDiv w:val="1"/>
      <w:marLeft w:val="0"/>
      <w:marRight w:val="0"/>
      <w:marTop w:val="0"/>
      <w:marBottom w:val="0"/>
      <w:divBdr>
        <w:top w:val="none" w:sz="0" w:space="0" w:color="auto"/>
        <w:left w:val="none" w:sz="0" w:space="0" w:color="auto"/>
        <w:bottom w:val="none" w:sz="0" w:space="0" w:color="auto"/>
        <w:right w:val="none" w:sz="0" w:space="0" w:color="auto"/>
      </w:divBdr>
    </w:div>
    <w:div w:id="1260984587">
      <w:bodyDiv w:val="1"/>
      <w:marLeft w:val="0"/>
      <w:marRight w:val="0"/>
      <w:marTop w:val="0"/>
      <w:marBottom w:val="0"/>
      <w:divBdr>
        <w:top w:val="none" w:sz="0" w:space="0" w:color="auto"/>
        <w:left w:val="none" w:sz="0" w:space="0" w:color="auto"/>
        <w:bottom w:val="none" w:sz="0" w:space="0" w:color="auto"/>
        <w:right w:val="none" w:sz="0" w:space="0" w:color="auto"/>
      </w:divBdr>
    </w:div>
    <w:div w:id="1307470358">
      <w:bodyDiv w:val="1"/>
      <w:marLeft w:val="0"/>
      <w:marRight w:val="0"/>
      <w:marTop w:val="0"/>
      <w:marBottom w:val="0"/>
      <w:divBdr>
        <w:top w:val="none" w:sz="0" w:space="0" w:color="auto"/>
        <w:left w:val="none" w:sz="0" w:space="0" w:color="auto"/>
        <w:bottom w:val="none" w:sz="0" w:space="0" w:color="auto"/>
        <w:right w:val="none" w:sz="0" w:space="0" w:color="auto"/>
      </w:divBdr>
    </w:div>
    <w:div w:id="1321809974">
      <w:bodyDiv w:val="1"/>
      <w:marLeft w:val="0"/>
      <w:marRight w:val="0"/>
      <w:marTop w:val="0"/>
      <w:marBottom w:val="0"/>
      <w:divBdr>
        <w:top w:val="none" w:sz="0" w:space="0" w:color="auto"/>
        <w:left w:val="none" w:sz="0" w:space="0" w:color="auto"/>
        <w:bottom w:val="none" w:sz="0" w:space="0" w:color="auto"/>
        <w:right w:val="none" w:sz="0" w:space="0" w:color="auto"/>
      </w:divBdr>
    </w:div>
    <w:div w:id="1398701261">
      <w:bodyDiv w:val="1"/>
      <w:marLeft w:val="0"/>
      <w:marRight w:val="0"/>
      <w:marTop w:val="0"/>
      <w:marBottom w:val="0"/>
      <w:divBdr>
        <w:top w:val="none" w:sz="0" w:space="0" w:color="auto"/>
        <w:left w:val="none" w:sz="0" w:space="0" w:color="auto"/>
        <w:bottom w:val="none" w:sz="0" w:space="0" w:color="auto"/>
        <w:right w:val="none" w:sz="0" w:space="0" w:color="auto"/>
      </w:divBdr>
    </w:div>
    <w:div w:id="1480875764">
      <w:bodyDiv w:val="1"/>
      <w:marLeft w:val="0"/>
      <w:marRight w:val="0"/>
      <w:marTop w:val="0"/>
      <w:marBottom w:val="0"/>
      <w:divBdr>
        <w:top w:val="none" w:sz="0" w:space="0" w:color="auto"/>
        <w:left w:val="none" w:sz="0" w:space="0" w:color="auto"/>
        <w:bottom w:val="none" w:sz="0" w:space="0" w:color="auto"/>
        <w:right w:val="none" w:sz="0" w:space="0" w:color="auto"/>
      </w:divBdr>
    </w:div>
    <w:div w:id="1489862005">
      <w:bodyDiv w:val="1"/>
      <w:marLeft w:val="0"/>
      <w:marRight w:val="0"/>
      <w:marTop w:val="0"/>
      <w:marBottom w:val="0"/>
      <w:divBdr>
        <w:top w:val="none" w:sz="0" w:space="0" w:color="auto"/>
        <w:left w:val="none" w:sz="0" w:space="0" w:color="auto"/>
        <w:bottom w:val="none" w:sz="0" w:space="0" w:color="auto"/>
        <w:right w:val="none" w:sz="0" w:space="0" w:color="auto"/>
      </w:divBdr>
    </w:div>
    <w:div w:id="1674802044">
      <w:bodyDiv w:val="1"/>
      <w:marLeft w:val="0"/>
      <w:marRight w:val="0"/>
      <w:marTop w:val="0"/>
      <w:marBottom w:val="0"/>
      <w:divBdr>
        <w:top w:val="none" w:sz="0" w:space="0" w:color="auto"/>
        <w:left w:val="none" w:sz="0" w:space="0" w:color="auto"/>
        <w:bottom w:val="none" w:sz="0" w:space="0" w:color="auto"/>
        <w:right w:val="none" w:sz="0" w:space="0" w:color="auto"/>
      </w:divBdr>
    </w:div>
    <w:div w:id="1791123913">
      <w:bodyDiv w:val="1"/>
      <w:marLeft w:val="0"/>
      <w:marRight w:val="0"/>
      <w:marTop w:val="0"/>
      <w:marBottom w:val="0"/>
      <w:divBdr>
        <w:top w:val="none" w:sz="0" w:space="0" w:color="auto"/>
        <w:left w:val="none" w:sz="0" w:space="0" w:color="auto"/>
        <w:bottom w:val="none" w:sz="0" w:space="0" w:color="auto"/>
        <w:right w:val="none" w:sz="0" w:space="0" w:color="auto"/>
      </w:divBdr>
    </w:div>
    <w:div w:id="20178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kretariat.poznan@poznan.rdos.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VCS%20List_p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FB1A-67B1-4222-912C-F3066592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VCS List_pl</Template>
  <TotalTime>0</TotalTime>
  <Pages>5</Pages>
  <Words>2289</Words>
  <Characters>13740</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Data</vt:lpstr>
    </vt:vector>
  </TitlesOfParts>
  <Company>Hewlett-Packard Company</Company>
  <LinksUpToDate>false</LinksUpToDate>
  <CharactersWithSpaces>15998</CharactersWithSpaces>
  <SharedDoc>false</SharedDoc>
  <HLinks>
    <vt:vector size="6" baseType="variant">
      <vt:variant>
        <vt:i4>4063241</vt:i4>
      </vt:variant>
      <vt:variant>
        <vt:i4>6</vt:i4>
      </vt:variant>
      <vt:variant>
        <vt:i4>0</vt:i4>
      </vt:variant>
      <vt:variant>
        <vt:i4>5</vt:i4>
      </vt:variant>
      <vt:variant>
        <vt:lpwstr>mailto:sekretariat.poznan@rdos.gov.pl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K. Gozdowiak</dc:creator>
  <cp:lastModifiedBy>Miłosława Olejnik</cp:lastModifiedBy>
  <cp:revision>3</cp:revision>
  <cp:lastPrinted>2020-07-22T08:24:00Z</cp:lastPrinted>
  <dcterms:created xsi:type="dcterms:W3CDTF">2022-09-05T08:46:00Z</dcterms:created>
  <dcterms:modified xsi:type="dcterms:W3CDTF">2022-09-05T17:17:00Z</dcterms:modified>
</cp:coreProperties>
</file>